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338" w:rsidRDefault="001B6D88" w:rsidP="00914338">
      <w:pPr>
        <w:sectPr w:rsidR="00914338" w:rsidSect="0089134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70016" behindDoc="0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7758430</wp:posOffset>
            </wp:positionV>
            <wp:extent cx="644525" cy="790575"/>
            <wp:effectExtent l="19050" t="0" r="3175" b="0"/>
            <wp:wrapNone/>
            <wp:docPr id="2" name="Image 1" descr="urp-mono-couff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p-mono-couff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5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01B">
        <w:rPr>
          <w:noProof/>
        </w:rPr>
        <w:pict>
          <v:rect id="_x0000_s1033" style="position:absolute;left:0;text-align:left;margin-left:-25.9pt;margin-top:565.9pt;width:503.25pt;height:140.25pt;z-index:25166899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_x0000_s1033">
              <w:txbxContent>
                <w:p w:rsidR="00914338" w:rsidRPr="00914338" w:rsidRDefault="001B6D88" w:rsidP="001B6D88">
                  <w:pPr>
                    <w:pStyle w:val="SOUSTITREDOC"/>
                    <w:jc w:val="left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  <w:caps w:val="0"/>
                      <w:szCs w:val="32"/>
                    </w:rPr>
                    <w:t>Document réalisé</w:t>
                  </w:r>
                  <w:r w:rsidRPr="00914338">
                    <w:rPr>
                      <w:rFonts w:ascii="Arial Black" w:hAnsi="Arial Black"/>
                      <w:caps w:val="0"/>
                      <w:szCs w:val="32"/>
                    </w:rPr>
                    <w:t xml:space="preserve"> par </w:t>
                  </w:r>
                  <w:r w:rsidR="00914338" w:rsidRPr="00914338">
                    <w:rPr>
                      <w:rFonts w:ascii="Arial Black" w:hAnsi="Arial Black"/>
                      <w:szCs w:val="32"/>
                    </w:rPr>
                    <w:t>:</w:t>
                  </w:r>
                </w:p>
                <w:p w:rsidR="00914338" w:rsidRPr="001B6D88" w:rsidRDefault="001B6D88" w:rsidP="001B6D88">
                  <w:pPr>
                    <w:pStyle w:val="SOUSTITREDOC"/>
                    <w:spacing w:line="240" w:lineRule="auto"/>
                    <w:ind w:left="1701"/>
                    <w:jc w:val="left"/>
                    <w:rPr>
                      <w:rFonts w:ascii="Arial Black" w:hAnsi="Arial Black"/>
                      <w:lang w:val="en-US"/>
                    </w:rPr>
                  </w:pPr>
                  <w:r w:rsidRPr="001B6D88">
                    <w:rPr>
                      <w:rFonts w:ascii="Arial Black" w:hAnsi="Arial Black"/>
                      <w:caps w:val="0"/>
                      <w:lang w:val="en-US"/>
                    </w:rPr>
                    <w:t xml:space="preserve">URP Mono - Couffo </w:t>
                  </w:r>
                </w:p>
                <w:p w:rsidR="001B6D88" w:rsidRPr="001B6D88" w:rsidRDefault="00914338" w:rsidP="001B6D88">
                  <w:pPr>
                    <w:pStyle w:val="SOUSTITREDOC"/>
                    <w:spacing w:line="240" w:lineRule="auto"/>
                    <w:ind w:left="1701"/>
                    <w:jc w:val="left"/>
                    <w:rPr>
                      <w:rFonts w:ascii="Arial Black" w:hAnsi="Arial Black"/>
                      <w:lang w:val="en-US"/>
                    </w:rPr>
                  </w:pPr>
                  <w:r w:rsidRPr="00914338">
                    <w:rPr>
                      <w:rFonts w:ascii="Arial Black" w:hAnsi="Arial Black"/>
                    </w:rPr>
                    <w:sym w:font="Wingdings" w:char="002A"/>
                  </w:r>
                  <w:r w:rsidRPr="001B6D88">
                    <w:rPr>
                      <w:rFonts w:ascii="Arial Black" w:hAnsi="Arial Black"/>
                      <w:lang w:val="en-US"/>
                    </w:rPr>
                    <w:t xml:space="preserve">  312  </w:t>
                  </w:r>
                  <w:r w:rsidR="001B6D88" w:rsidRPr="001B6D88">
                    <w:rPr>
                      <w:rFonts w:ascii="Arial Black" w:hAnsi="Arial Black"/>
                      <w:caps w:val="0"/>
                      <w:lang w:val="en-US"/>
                    </w:rPr>
                    <w:t xml:space="preserve">Lokossa (Mono) </w:t>
                  </w:r>
                  <w:r w:rsidRPr="00914338">
                    <w:rPr>
                      <w:rFonts w:ascii="Arial Black" w:hAnsi="Arial Black"/>
                    </w:rPr>
                    <w:sym w:font="Wingdings" w:char="0028"/>
                  </w:r>
                  <w:r w:rsidRPr="001B6D88">
                    <w:rPr>
                      <w:rFonts w:ascii="Arial Black" w:hAnsi="Arial Black"/>
                      <w:lang w:val="en-US"/>
                    </w:rPr>
                    <w:t xml:space="preserve"> 22 05</w:t>
                  </w:r>
                  <w:r w:rsidR="001B6D88">
                    <w:rPr>
                      <w:rFonts w:ascii="Arial Black" w:hAnsi="Arial Black"/>
                      <w:lang w:val="en-US"/>
                    </w:rPr>
                    <w:t xml:space="preserve"> 23 97</w:t>
                  </w:r>
                  <w:r w:rsidR="001B6D88" w:rsidRPr="001B6D88">
                    <w:rPr>
                      <w:rFonts w:ascii="Arial Black" w:hAnsi="Arial Black"/>
                      <w:lang w:val="en-US"/>
                    </w:rPr>
                    <w:t xml:space="preserve"> FAX (229) 22 41 01 98</w:t>
                  </w:r>
                </w:p>
                <w:p w:rsidR="00914338" w:rsidRPr="00914338" w:rsidRDefault="001B6D88" w:rsidP="001B6D88">
                  <w:pPr>
                    <w:pStyle w:val="SOUSTITREDOC"/>
                    <w:spacing w:line="276" w:lineRule="auto"/>
                    <w:ind w:left="1701"/>
                    <w:jc w:val="left"/>
                    <w:rPr>
                      <w:rFonts w:ascii="Arial Black" w:hAnsi="Arial Black"/>
                    </w:rPr>
                  </w:pPr>
                  <w:r w:rsidRPr="00914338">
                    <w:rPr>
                      <w:rFonts w:ascii="Arial Black" w:hAnsi="Arial Black"/>
                      <w:caps w:val="0"/>
                    </w:rPr>
                    <w:t xml:space="preserve">email : </w:t>
                  </w:r>
                  <w:hyperlink r:id="rId9" w:history="1">
                    <w:r w:rsidRPr="00914338">
                      <w:rPr>
                        <w:rStyle w:val="Lienhypertexte"/>
                        <w:rFonts w:ascii="Arial Black" w:hAnsi="Arial Black"/>
                        <w:caps w:val="0"/>
                        <w:color w:val="auto"/>
                        <w:u w:val="none"/>
                      </w:rPr>
                      <w:t>udpmc@intnet.bj</w:t>
                    </w:r>
                  </w:hyperlink>
                  <w:r w:rsidRPr="00914338">
                    <w:rPr>
                      <w:rFonts w:ascii="Arial Black" w:hAnsi="Arial Black"/>
                      <w:caps w:val="0"/>
                    </w:rPr>
                    <w:t xml:space="preserve"> ou urp2007mc@yahoo.fr</w:t>
                  </w:r>
                </w:p>
                <w:p w:rsidR="00914338" w:rsidRDefault="00914338" w:rsidP="00914338">
                  <w:pPr>
                    <w:jc w:val="center"/>
                  </w:pPr>
                </w:p>
              </w:txbxContent>
            </v:textbox>
          </v:rect>
        </w:pict>
      </w:r>
      <w:r w:rsidR="00914338"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3380105</wp:posOffset>
            </wp:positionV>
            <wp:extent cx="5769610" cy="3231515"/>
            <wp:effectExtent l="0" t="0" r="0" b="0"/>
            <wp:wrapNone/>
            <wp:docPr id="12" name="Image 4" descr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610" cy="3231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601B">
        <w:rPr>
          <w:noProof/>
        </w:rPr>
        <w:pict>
          <v:rect id="Rectangle 3" o:spid="_x0000_s1027" style="position:absolute;left:0;text-align:left;margin-left:-25.9pt;margin-top:109.15pt;width:495pt;height:165pt;z-index:25166489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" filled="f" stroked="f" strokeweight="2pt">
            <v:textbox style="mso-next-textbox:#Rectangle 3">
              <w:txbxContent>
                <w:p w:rsidR="00914338" w:rsidRPr="00147AC0" w:rsidRDefault="00914338" w:rsidP="00914338">
                  <w:pPr>
                    <w:pStyle w:val="Style1"/>
                  </w:pPr>
                  <w:r w:rsidRPr="0021684D">
                    <w:t>GUIDE D'ANIMATEUR  POUR LA FORMATION DES ADHERENTS SUR L’OUTIL KASSA (CAHIER DE CAISSE SUR SUPPORTS IMAGES)</w:t>
                  </w:r>
                </w:p>
                <w:p w:rsidR="00914338" w:rsidRDefault="00914338" w:rsidP="00914338">
                  <w:pPr>
                    <w:jc w:val="center"/>
                  </w:pPr>
                </w:p>
              </w:txbxContent>
            </v:textbox>
          </v:rect>
        </w:pict>
      </w:r>
      <w:r w:rsidR="00914338"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9091930</wp:posOffset>
            </wp:positionV>
            <wp:extent cx="1685925" cy="285750"/>
            <wp:effectExtent l="19050" t="0" r="9525" b="0"/>
            <wp:wrapNone/>
            <wp:docPr id="6" name="Image 3" descr="FUP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PRO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338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9139555</wp:posOffset>
            </wp:positionV>
            <wp:extent cx="1478280" cy="200025"/>
            <wp:effectExtent l="19050" t="0" r="7620" b="0"/>
            <wp:wrapNone/>
            <wp:docPr id="7" name="Image 25" descr="H:\Dropbox\1 Entêtes &amp; Modèles PADYP\LOGOS\sofré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Dropbox\1 Entêtes &amp; Modèles PADYP\LOGOS\sofréco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1B">
        <w:rPr>
          <w:noProof/>
        </w:rPr>
        <w:pict>
          <v:group id="_x0000_s1028" style="position:absolute;left:0;text-align:left;margin-left:-42.4pt;margin-top:-36.75pt;width:531.25pt;height:781.5pt;z-index:251667968;mso-position-horizontal-relative:text;mso-position-vertical-relative:text" coordorigin="490,652" coordsize="10625,1563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521;top:652;width:60;height:15630;flip:x" o:connectortype="straight" strokecolor="#548dd4 [1951]" strokeweight="4pt">
              <v:shadow type="perspective" color="#243f60 [1604]" opacity=".5" offset="1pt" offset2="-1pt"/>
            </v:shape>
            <v:shape id="_x0000_s1030" type="#_x0000_t32" style="position:absolute;left:11055;top:652;width:60;height:15630;flip:x" o:connectortype="straight" strokecolor="#548dd4 [1951]" strokeweight="4pt">
              <v:shadow type="perspective" color="#243f60 [1604]" opacity=".5" offset="1pt" offset2="-1pt"/>
            </v:shape>
            <v:shape id="_x0000_s1031" type="#_x0000_t32" style="position:absolute;left:490;top:16237;width:10565;height:0" o:connectortype="straight" strokecolor="#548dd4 [1951]" strokeweight="4.5pt"/>
            <v:shape id="_x0000_s1032" type="#_x0000_t32" style="position:absolute;left:584;top:697;width:10531;height:0" o:connectortype="straight" strokecolor="#548dd4 [1951]" strokeweight="4.5pt"/>
          </v:group>
        </w:pict>
      </w:r>
      <w:r w:rsidR="00914338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-490220</wp:posOffset>
            </wp:positionH>
            <wp:positionV relativeFrom="paragraph">
              <wp:posOffset>376555</wp:posOffset>
            </wp:positionV>
            <wp:extent cx="6677025" cy="8715375"/>
            <wp:effectExtent l="19050" t="0" r="9525" b="0"/>
            <wp:wrapNone/>
            <wp:docPr id="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7743" r="11824" b="6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71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4338"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-414020</wp:posOffset>
            </wp:positionH>
            <wp:positionV relativeFrom="paragraph">
              <wp:posOffset>-337820</wp:posOffset>
            </wp:positionV>
            <wp:extent cx="771525" cy="695325"/>
            <wp:effectExtent l="19050" t="0" r="9525" b="0"/>
            <wp:wrapNone/>
            <wp:docPr id="9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AEP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338"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-274955</wp:posOffset>
            </wp:positionV>
            <wp:extent cx="726440" cy="628650"/>
            <wp:effectExtent l="19050" t="0" r="0" b="0"/>
            <wp:wrapNone/>
            <wp:docPr id="10" name="Image 15" descr="H:\Dropbox\1 Entêtes &amp; Modèles PADYP\LOGOS\logo a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ropbox\1 Entêtes &amp; Modèles PADYP\LOGOS\logo adf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D601B">
        <w:rPr>
          <w:noProof/>
        </w:rPr>
        <w:pict>
          <v:rect id="Rectangle 16" o:spid="_x0000_s1026" style="position:absolute;left:0;text-align:left;margin-left:-34.15pt;margin-top:55.9pt;width:503.25pt;height:42pt;z-index:2516638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" filled="f" stroked="f" strokeweight="2pt">
            <v:textbox style="mso-next-textbox:#Rectangle 16">
              <w:txbxContent>
                <w:p w:rsidR="00914338" w:rsidRPr="00DA5E8C" w:rsidRDefault="00914338" w:rsidP="00914338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DA5E8C">
                    <w:rPr>
                      <w:rFonts w:ascii="Arial Black" w:hAnsi="Arial Black"/>
                      <w:sz w:val="32"/>
                      <w:szCs w:val="32"/>
                    </w:rPr>
                    <w:t>Programme d’Appui aux Dynamiques</w:t>
                  </w:r>
                  <w:r w:rsidRPr="00DA5E8C">
                    <w:rPr>
                      <w:rFonts w:ascii="Arial Black" w:hAnsi="Arial Black"/>
                      <w:sz w:val="40"/>
                      <w:szCs w:val="40"/>
                    </w:rPr>
                    <w:t xml:space="preserve"> </w:t>
                  </w:r>
                  <w:r w:rsidRPr="00DA5E8C">
                    <w:rPr>
                      <w:rFonts w:ascii="Arial Black" w:hAnsi="Arial Black"/>
                      <w:sz w:val="32"/>
                      <w:szCs w:val="32"/>
                    </w:rPr>
                    <w:t>Productives</w:t>
                  </w:r>
                </w:p>
                <w:p w:rsidR="00914338" w:rsidRDefault="00914338" w:rsidP="00914338">
                  <w:pPr>
                    <w:jc w:val="center"/>
                  </w:pPr>
                </w:p>
              </w:txbxContent>
            </v:textbox>
          </v:rect>
        </w:pict>
      </w:r>
    </w:p>
    <w:p w:rsidR="00072BC5" w:rsidRPr="00072BC5" w:rsidRDefault="00B9542F" w:rsidP="00072BC5">
      <w:pPr>
        <w:pStyle w:val="PADYP1"/>
        <w:numPr>
          <w:ilvl w:val="0"/>
          <w:numId w:val="0"/>
        </w:numPr>
        <w:ind w:left="426" w:hanging="426"/>
      </w:pPr>
      <w:bookmarkStart w:id="0" w:name="_Toc450687734"/>
      <w:bookmarkStart w:id="1" w:name="_Toc451856540"/>
      <w:r>
        <w:lastRenderedPageBreak/>
        <w:t>TABLE DES MATIERES</w:t>
      </w:r>
      <w:bookmarkEnd w:id="0"/>
      <w:bookmarkEnd w:id="1"/>
    </w:p>
    <w:p w:rsidR="00320DAD" w:rsidRDefault="008D601B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8D601B">
        <w:rPr>
          <w:rFonts w:ascii="Calibri" w:hAnsi="Calibri"/>
        </w:rPr>
        <w:fldChar w:fldCharType="begin"/>
      </w:r>
      <w:r w:rsidR="00B9542F">
        <w:instrText xml:space="preserve"> TOC \o "1-4" \t "PADYP 1;1;PADYP 2;2;PADYP 3;3;PADYP 6;4" </w:instrText>
      </w:r>
      <w:r w:rsidRPr="008D601B">
        <w:rPr>
          <w:rFonts w:ascii="Calibri" w:hAnsi="Calibri"/>
        </w:rPr>
        <w:fldChar w:fldCharType="separate"/>
      </w:r>
      <w:r w:rsidR="00320DAD">
        <w:rPr>
          <w:noProof/>
        </w:rPr>
        <w:t>TABLE DES MATIERES</w:t>
      </w:r>
      <w:r w:rsidR="00320DAD">
        <w:rPr>
          <w:noProof/>
        </w:rPr>
        <w:tab/>
      </w:r>
      <w:r>
        <w:rPr>
          <w:noProof/>
        </w:rPr>
        <w:fldChar w:fldCharType="begin"/>
      </w:r>
      <w:r w:rsidR="00D11F38">
        <w:rPr>
          <w:noProof/>
        </w:rPr>
        <w:instrText xml:space="preserve"> PAGEREF _Toc451856540 \h </w:instrText>
      </w:r>
      <w:r>
        <w:rPr>
          <w:noProof/>
        </w:rPr>
      </w:r>
      <w:r>
        <w:rPr>
          <w:noProof/>
        </w:rPr>
        <w:fldChar w:fldCharType="separate"/>
      </w:r>
      <w:r w:rsidR="00696609">
        <w:rPr>
          <w:noProof/>
        </w:rPr>
        <w:t>1</w:t>
      </w:r>
      <w:r>
        <w:rPr>
          <w:noProof/>
        </w:rPr>
        <w:fldChar w:fldCharType="end"/>
      </w:r>
    </w:p>
    <w:p w:rsidR="00320DAD" w:rsidRDefault="00320DAD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1.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OBJECTIFS PEDAGOGIQUES</w:t>
      </w:r>
      <w:r>
        <w:rPr>
          <w:noProof/>
        </w:rPr>
        <w:tab/>
      </w:r>
      <w:r w:rsidR="008D601B">
        <w:rPr>
          <w:noProof/>
        </w:rPr>
        <w:fldChar w:fldCharType="begin"/>
      </w:r>
      <w:r w:rsidR="00D11F38">
        <w:rPr>
          <w:noProof/>
        </w:rPr>
        <w:instrText xml:space="preserve"> PAGEREF _Toc451856541 \h </w:instrText>
      </w:r>
      <w:r w:rsidR="008D601B">
        <w:rPr>
          <w:noProof/>
        </w:rPr>
      </w:r>
      <w:r w:rsidR="008D601B">
        <w:rPr>
          <w:noProof/>
        </w:rPr>
        <w:fldChar w:fldCharType="separate"/>
      </w:r>
      <w:r w:rsidR="00696609">
        <w:rPr>
          <w:noProof/>
        </w:rPr>
        <w:t>2</w:t>
      </w:r>
      <w:r w:rsidR="008D601B">
        <w:rPr>
          <w:noProof/>
        </w:rPr>
        <w:fldChar w:fldCharType="end"/>
      </w:r>
    </w:p>
    <w:p w:rsidR="00320DAD" w:rsidRDefault="00320DAD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rPr>
          <w:noProof/>
        </w:rPr>
        <w:t>2.</w:t>
      </w:r>
      <w:r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  <w:tab/>
      </w:r>
      <w:r>
        <w:rPr>
          <w:noProof/>
        </w:rPr>
        <w:t>SEQUENCES D’APPRENTISSAGE</w:t>
      </w:r>
      <w:r>
        <w:rPr>
          <w:noProof/>
        </w:rPr>
        <w:tab/>
      </w:r>
      <w:r w:rsidR="008D601B">
        <w:rPr>
          <w:noProof/>
        </w:rPr>
        <w:fldChar w:fldCharType="begin"/>
      </w:r>
      <w:r w:rsidR="00D11F38">
        <w:rPr>
          <w:noProof/>
        </w:rPr>
        <w:instrText xml:space="preserve"> PAGEREF _Toc451856542 \h </w:instrText>
      </w:r>
      <w:r w:rsidR="008D601B">
        <w:rPr>
          <w:noProof/>
        </w:rPr>
      </w:r>
      <w:r w:rsidR="008D601B">
        <w:rPr>
          <w:noProof/>
        </w:rPr>
        <w:fldChar w:fldCharType="separate"/>
      </w:r>
      <w:r w:rsidR="00696609">
        <w:rPr>
          <w:noProof/>
        </w:rPr>
        <w:t>2</w:t>
      </w:r>
      <w:r w:rsidR="008D601B">
        <w:rPr>
          <w:noProof/>
        </w:rPr>
        <w:fldChar w:fldCharType="end"/>
      </w:r>
    </w:p>
    <w:p w:rsidR="00320DAD" w:rsidRDefault="00320DAD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2.1.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SEQUENCE 1 : PRESENTATION DE L’OUTIL (L’UTILITE ET L’IMPORTANCE)</w:t>
      </w:r>
      <w:r>
        <w:rPr>
          <w:noProof/>
        </w:rPr>
        <w:tab/>
      </w:r>
      <w:r w:rsidR="008D601B">
        <w:rPr>
          <w:noProof/>
        </w:rPr>
        <w:fldChar w:fldCharType="begin"/>
      </w:r>
      <w:r>
        <w:rPr>
          <w:noProof/>
        </w:rPr>
        <w:instrText xml:space="preserve"> PAGEREF _Toc451856543 \h </w:instrText>
      </w:r>
      <w:r w:rsidR="008D601B">
        <w:rPr>
          <w:noProof/>
        </w:rPr>
      </w:r>
      <w:r w:rsidR="008D601B">
        <w:rPr>
          <w:noProof/>
        </w:rPr>
        <w:fldChar w:fldCharType="separate"/>
      </w:r>
      <w:r w:rsidR="00696609">
        <w:rPr>
          <w:noProof/>
        </w:rPr>
        <w:t>2</w:t>
      </w:r>
      <w:r w:rsidR="008D601B">
        <w:rPr>
          <w:noProof/>
        </w:rPr>
        <w:fldChar w:fldCharType="end"/>
      </w:r>
    </w:p>
    <w:p w:rsidR="00320DAD" w:rsidRDefault="00320DAD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2.2.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SEQUENCE 2 : IDENTIFICATION DE LA PARTIE DES POSTES D’ENTREE SUR LA FICHE</w:t>
      </w:r>
      <w:r>
        <w:rPr>
          <w:noProof/>
        </w:rPr>
        <w:tab/>
      </w:r>
      <w:r w:rsidR="008D601B">
        <w:rPr>
          <w:noProof/>
        </w:rPr>
        <w:fldChar w:fldCharType="begin"/>
      </w:r>
      <w:r>
        <w:rPr>
          <w:noProof/>
        </w:rPr>
        <w:instrText xml:space="preserve"> PAGEREF _Toc451856544 \h </w:instrText>
      </w:r>
      <w:r w:rsidR="008D601B">
        <w:rPr>
          <w:noProof/>
        </w:rPr>
      </w:r>
      <w:r w:rsidR="008D601B">
        <w:rPr>
          <w:noProof/>
        </w:rPr>
        <w:fldChar w:fldCharType="separate"/>
      </w:r>
      <w:r w:rsidR="00696609">
        <w:rPr>
          <w:noProof/>
        </w:rPr>
        <w:t>3</w:t>
      </w:r>
      <w:r w:rsidR="008D601B">
        <w:rPr>
          <w:noProof/>
        </w:rPr>
        <w:fldChar w:fldCharType="end"/>
      </w:r>
    </w:p>
    <w:p w:rsidR="00320DAD" w:rsidRDefault="00320DAD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2.3.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SEQUENCE 3 : IDENTIFICATION DE LA PARTIE DES POSTES DE SORTIE SUR LA FICHE</w:t>
      </w:r>
      <w:r>
        <w:rPr>
          <w:noProof/>
        </w:rPr>
        <w:tab/>
      </w:r>
      <w:r w:rsidR="008D601B">
        <w:rPr>
          <w:noProof/>
        </w:rPr>
        <w:fldChar w:fldCharType="begin"/>
      </w:r>
      <w:r>
        <w:rPr>
          <w:noProof/>
        </w:rPr>
        <w:instrText xml:space="preserve"> PAGEREF _Toc451856545 \h </w:instrText>
      </w:r>
      <w:r w:rsidR="008D601B">
        <w:rPr>
          <w:noProof/>
        </w:rPr>
      </w:r>
      <w:r w:rsidR="008D601B">
        <w:rPr>
          <w:noProof/>
        </w:rPr>
        <w:fldChar w:fldCharType="separate"/>
      </w:r>
      <w:r w:rsidR="00696609">
        <w:rPr>
          <w:noProof/>
        </w:rPr>
        <w:t>4</w:t>
      </w:r>
      <w:r w:rsidR="008D601B">
        <w:rPr>
          <w:noProof/>
        </w:rPr>
        <w:fldChar w:fldCharType="end"/>
      </w:r>
    </w:p>
    <w:p w:rsidR="00320DAD" w:rsidRDefault="00320DAD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2.4.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SEQUENCE 4 : APPRENTISSAGE SUR L’ECRITURE DES SYMBOLES</w:t>
      </w:r>
      <w:r>
        <w:rPr>
          <w:noProof/>
        </w:rPr>
        <w:tab/>
      </w:r>
      <w:r w:rsidR="008D601B">
        <w:rPr>
          <w:noProof/>
        </w:rPr>
        <w:fldChar w:fldCharType="begin"/>
      </w:r>
      <w:r>
        <w:rPr>
          <w:noProof/>
        </w:rPr>
        <w:instrText xml:space="preserve"> PAGEREF _Toc451856546 \h </w:instrText>
      </w:r>
      <w:r w:rsidR="008D601B">
        <w:rPr>
          <w:noProof/>
        </w:rPr>
      </w:r>
      <w:r w:rsidR="008D601B">
        <w:rPr>
          <w:noProof/>
        </w:rPr>
        <w:fldChar w:fldCharType="separate"/>
      </w:r>
      <w:r w:rsidR="00696609">
        <w:rPr>
          <w:noProof/>
        </w:rPr>
        <w:t>5</w:t>
      </w:r>
      <w:r w:rsidR="008D601B">
        <w:rPr>
          <w:noProof/>
        </w:rPr>
        <w:fldChar w:fldCharType="end"/>
      </w:r>
    </w:p>
    <w:p w:rsidR="00320DAD" w:rsidRDefault="00320DAD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2.5.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SEQUENCE 5 : APPRENTISSAGE SUR L’ECRITURE DES MONTANTS A L’AIDE DES SYMBOLES</w:t>
      </w:r>
      <w:r>
        <w:rPr>
          <w:noProof/>
        </w:rPr>
        <w:tab/>
      </w:r>
      <w:r w:rsidR="008D601B">
        <w:rPr>
          <w:noProof/>
        </w:rPr>
        <w:fldChar w:fldCharType="begin"/>
      </w:r>
      <w:r>
        <w:rPr>
          <w:noProof/>
        </w:rPr>
        <w:instrText xml:space="preserve"> PAGEREF _Toc451856547 \h </w:instrText>
      </w:r>
      <w:r w:rsidR="008D601B">
        <w:rPr>
          <w:noProof/>
        </w:rPr>
      </w:r>
      <w:r w:rsidR="008D601B">
        <w:rPr>
          <w:noProof/>
        </w:rPr>
        <w:fldChar w:fldCharType="separate"/>
      </w:r>
      <w:r w:rsidR="00696609">
        <w:rPr>
          <w:noProof/>
        </w:rPr>
        <w:t>6</w:t>
      </w:r>
      <w:r w:rsidR="008D601B">
        <w:rPr>
          <w:noProof/>
        </w:rPr>
        <w:fldChar w:fldCharType="end"/>
      </w:r>
    </w:p>
    <w:p w:rsidR="00320DAD" w:rsidRDefault="00320DAD">
      <w:pPr>
        <w:pStyle w:val="TM2"/>
        <w:tabs>
          <w:tab w:val="left" w:pos="96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noProof/>
        </w:rPr>
        <w:t>2.6.</w:t>
      </w:r>
      <w:r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  <w:tab/>
      </w:r>
      <w:r>
        <w:rPr>
          <w:noProof/>
        </w:rPr>
        <w:t>SEQUENCE 6 : APPLICATION</w:t>
      </w:r>
      <w:bookmarkStart w:id="2" w:name="_GoBack"/>
      <w:bookmarkEnd w:id="2"/>
      <w:r>
        <w:rPr>
          <w:noProof/>
        </w:rPr>
        <w:tab/>
      </w:r>
      <w:r w:rsidR="008D601B">
        <w:rPr>
          <w:noProof/>
        </w:rPr>
        <w:fldChar w:fldCharType="begin"/>
      </w:r>
      <w:r>
        <w:rPr>
          <w:noProof/>
        </w:rPr>
        <w:instrText xml:space="preserve"> PAGEREF _Toc451856548 \h </w:instrText>
      </w:r>
      <w:r w:rsidR="008D601B">
        <w:rPr>
          <w:noProof/>
        </w:rPr>
      </w:r>
      <w:r w:rsidR="008D601B">
        <w:rPr>
          <w:noProof/>
        </w:rPr>
        <w:fldChar w:fldCharType="separate"/>
      </w:r>
      <w:r w:rsidR="00696609">
        <w:rPr>
          <w:noProof/>
        </w:rPr>
        <w:t>7</w:t>
      </w:r>
      <w:r w:rsidR="008D601B">
        <w:rPr>
          <w:noProof/>
        </w:rPr>
        <w:fldChar w:fldCharType="end"/>
      </w:r>
    </w:p>
    <w:p w:rsidR="007D5DC8" w:rsidRPr="00072BC5" w:rsidRDefault="008D601B" w:rsidP="00D82CA3">
      <w:pPr>
        <w:pStyle w:val="PADYP1"/>
        <w:pageBreakBefore/>
        <w:ind w:left="425" w:hanging="425"/>
      </w:pPr>
      <w:r>
        <w:lastRenderedPageBreak/>
        <w:fldChar w:fldCharType="end"/>
      </w:r>
      <w:bookmarkStart w:id="3" w:name="_Toc396452450"/>
      <w:bookmarkStart w:id="4" w:name="_Toc428168842"/>
      <w:bookmarkStart w:id="5" w:name="_Toc451856541"/>
      <w:r w:rsidR="00072BC5" w:rsidRPr="00072BC5">
        <w:t xml:space="preserve">OBJECTIFS </w:t>
      </w:r>
      <w:bookmarkEnd w:id="3"/>
      <w:r w:rsidR="00072BC5" w:rsidRPr="00072BC5">
        <w:t>PEDAGOGIQUES</w:t>
      </w:r>
      <w:bookmarkEnd w:id="4"/>
      <w:bookmarkEnd w:id="5"/>
    </w:p>
    <w:p w:rsidR="007D5DC8" w:rsidRPr="00072BC5" w:rsidRDefault="007D5DC8" w:rsidP="00072BC5">
      <w:r w:rsidRPr="00072BC5">
        <w:t>Au terme de cette formation, les adhérents :</w:t>
      </w:r>
    </w:p>
    <w:p w:rsidR="00072BC5" w:rsidRDefault="00072BC5" w:rsidP="00072BC5"/>
    <w:p w:rsidR="007D5DC8" w:rsidRPr="00072BC5" w:rsidRDefault="0036536F" w:rsidP="00072BC5">
      <w:pPr>
        <w:pStyle w:val="PUCE1"/>
      </w:pPr>
      <w:r w:rsidRPr="00072BC5">
        <w:t>s</w:t>
      </w:r>
      <w:r w:rsidR="007D5DC8" w:rsidRPr="00072BC5">
        <w:t>eront informés sur l’utilité et l’importance de Tableau de Flux Mensuel de Trésorerie dans la gestion de leur exploitation ;</w:t>
      </w:r>
    </w:p>
    <w:p w:rsidR="007D5DC8" w:rsidRPr="00072BC5" w:rsidRDefault="0036536F" w:rsidP="00072BC5">
      <w:pPr>
        <w:pStyle w:val="PUCE1"/>
      </w:pPr>
      <w:r w:rsidRPr="00072BC5">
        <w:t>maî</w:t>
      </w:r>
      <w:r w:rsidR="007D5DC8" w:rsidRPr="00072BC5">
        <w:t>triseront les concepts clés relatifs au Tableau de Flux Mensuel de Trésorerie et</w:t>
      </w:r>
    </w:p>
    <w:p w:rsidR="007D5DC8" w:rsidRPr="00072BC5" w:rsidRDefault="0036536F" w:rsidP="00072BC5">
      <w:pPr>
        <w:pStyle w:val="PUCE1"/>
      </w:pPr>
      <w:r w:rsidRPr="00072BC5">
        <w:t>s</w:t>
      </w:r>
      <w:r w:rsidR="007D5DC8" w:rsidRPr="00072BC5">
        <w:t>eront capables de construire et de remplir le Tableau de Flux Mensuel de Trésorerie</w:t>
      </w:r>
    </w:p>
    <w:p w:rsidR="00085561" w:rsidRPr="00072BC5" w:rsidRDefault="00072BC5" w:rsidP="00072BC5">
      <w:pPr>
        <w:pStyle w:val="PADYP1"/>
      </w:pPr>
      <w:bookmarkStart w:id="6" w:name="_Toc428168843"/>
      <w:bookmarkStart w:id="7" w:name="_Toc451856542"/>
      <w:r w:rsidRPr="00072BC5">
        <w:t>SEQUENCES D’APPRENTISSAGE</w:t>
      </w:r>
      <w:bookmarkEnd w:id="6"/>
      <w:bookmarkEnd w:id="7"/>
    </w:p>
    <w:p w:rsidR="00072BC5" w:rsidRPr="00072BC5" w:rsidRDefault="00383F72" w:rsidP="009B42F2">
      <w:pPr>
        <w:pStyle w:val="PUCE1"/>
      </w:pPr>
      <w:r w:rsidRPr="00072BC5">
        <w:rPr>
          <w:b/>
        </w:rPr>
        <w:t>Séquence</w:t>
      </w:r>
      <w:r w:rsidR="009B42F2">
        <w:rPr>
          <w:b/>
        </w:rPr>
        <w:t xml:space="preserve"> </w:t>
      </w:r>
      <w:r w:rsidRPr="00072BC5">
        <w:rPr>
          <w:b/>
        </w:rPr>
        <w:t>1</w:t>
      </w:r>
      <w:r w:rsidRPr="00072BC5">
        <w:t> :</w:t>
      </w:r>
      <w:r w:rsidR="00ED006E" w:rsidRPr="00072BC5">
        <w:t xml:space="preserve"> Présentation de l’outil (l’utilité et l’importance)</w:t>
      </w:r>
    </w:p>
    <w:p w:rsidR="00072BC5" w:rsidRPr="00072BC5" w:rsidRDefault="00383F72" w:rsidP="009B42F2">
      <w:pPr>
        <w:pStyle w:val="PUCE1"/>
      </w:pPr>
      <w:r w:rsidRPr="00072BC5">
        <w:rPr>
          <w:b/>
        </w:rPr>
        <w:t>Séquence</w:t>
      </w:r>
      <w:r w:rsidR="009B42F2">
        <w:rPr>
          <w:b/>
        </w:rPr>
        <w:t xml:space="preserve"> </w:t>
      </w:r>
      <w:r w:rsidRPr="00072BC5">
        <w:rPr>
          <w:b/>
        </w:rPr>
        <w:t>2</w:t>
      </w:r>
      <w:r w:rsidRPr="00072BC5">
        <w:t> :</w:t>
      </w:r>
      <w:r w:rsidR="00ED006E" w:rsidRPr="00072BC5">
        <w:t xml:space="preserve"> Identification de la partie des postes d’entrée sur la fiche</w:t>
      </w:r>
    </w:p>
    <w:p w:rsidR="00072BC5" w:rsidRPr="00072BC5" w:rsidRDefault="00383F72" w:rsidP="009B42F2">
      <w:pPr>
        <w:pStyle w:val="PUCE1"/>
      </w:pPr>
      <w:r w:rsidRPr="00072BC5">
        <w:rPr>
          <w:b/>
        </w:rPr>
        <w:t>Séquence</w:t>
      </w:r>
      <w:r w:rsidR="009B42F2">
        <w:rPr>
          <w:b/>
        </w:rPr>
        <w:t xml:space="preserve"> </w:t>
      </w:r>
      <w:r w:rsidRPr="00072BC5">
        <w:rPr>
          <w:b/>
        </w:rPr>
        <w:t>3</w:t>
      </w:r>
      <w:r w:rsidRPr="00072BC5">
        <w:t> :</w:t>
      </w:r>
      <w:r w:rsidR="0065652D" w:rsidRPr="00072BC5">
        <w:t xml:space="preserve"> Identification de la partie des postes de sortie sur la fiche</w:t>
      </w:r>
    </w:p>
    <w:p w:rsidR="00072BC5" w:rsidRPr="00072BC5" w:rsidRDefault="00383F72" w:rsidP="00072BC5">
      <w:pPr>
        <w:pStyle w:val="PUCE1"/>
      </w:pPr>
      <w:r w:rsidRPr="00072BC5">
        <w:rPr>
          <w:b/>
        </w:rPr>
        <w:t>Séquence</w:t>
      </w:r>
      <w:r w:rsidR="009B42F2">
        <w:rPr>
          <w:b/>
        </w:rPr>
        <w:t xml:space="preserve"> </w:t>
      </w:r>
      <w:r w:rsidRPr="00072BC5">
        <w:rPr>
          <w:b/>
        </w:rPr>
        <w:t>4</w:t>
      </w:r>
      <w:r w:rsidRPr="00072BC5">
        <w:t> :</w:t>
      </w:r>
      <w:r w:rsidR="00C134AD" w:rsidRPr="00072BC5">
        <w:t xml:space="preserve"> Apprentissage sur l’écriture des symboles</w:t>
      </w:r>
    </w:p>
    <w:p w:rsidR="00072BC5" w:rsidRPr="00072BC5" w:rsidRDefault="00383F72" w:rsidP="009B42F2">
      <w:pPr>
        <w:pStyle w:val="PUCE1"/>
      </w:pPr>
      <w:r w:rsidRPr="00072BC5">
        <w:rPr>
          <w:b/>
        </w:rPr>
        <w:t>Séquence</w:t>
      </w:r>
      <w:r w:rsidR="009B42F2">
        <w:rPr>
          <w:b/>
        </w:rPr>
        <w:t xml:space="preserve"> </w:t>
      </w:r>
      <w:r w:rsidRPr="00072BC5">
        <w:rPr>
          <w:b/>
        </w:rPr>
        <w:t>5</w:t>
      </w:r>
      <w:r w:rsidRPr="00072BC5">
        <w:t> :</w:t>
      </w:r>
      <w:r w:rsidR="00014BAC" w:rsidRPr="00072BC5">
        <w:t xml:space="preserve"> Apprentissage sur l’écriture des montants à l’aide des symboles</w:t>
      </w:r>
    </w:p>
    <w:p w:rsidR="00383F72" w:rsidRDefault="00383F72" w:rsidP="009B42F2">
      <w:pPr>
        <w:pStyle w:val="PUCE1"/>
      </w:pPr>
      <w:r w:rsidRPr="00072BC5">
        <w:rPr>
          <w:b/>
        </w:rPr>
        <w:t>Séquence</w:t>
      </w:r>
      <w:r w:rsidR="009B42F2">
        <w:rPr>
          <w:b/>
        </w:rPr>
        <w:t xml:space="preserve"> </w:t>
      </w:r>
      <w:r w:rsidRPr="00072BC5">
        <w:rPr>
          <w:b/>
        </w:rPr>
        <w:t>6</w:t>
      </w:r>
      <w:r w:rsidRPr="00072BC5">
        <w:t> :</w:t>
      </w:r>
      <w:r w:rsidR="00ED6C29" w:rsidRPr="00072BC5">
        <w:t xml:space="preserve"> Application</w:t>
      </w:r>
    </w:p>
    <w:p w:rsidR="00320DAD" w:rsidRDefault="00320DAD" w:rsidP="00320DAD">
      <w:pPr>
        <w:pStyle w:val="PUCE1"/>
        <w:numPr>
          <w:ilvl w:val="0"/>
          <w:numId w:val="0"/>
        </w:numPr>
        <w:ind w:left="720" w:hanging="360"/>
      </w:pPr>
    </w:p>
    <w:p w:rsidR="00320DAD" w:rsidRPr="00072BC5" w:rsidRDefault="00320DAD" w:rsidP="00320DAD">
      <w:pPr>
        <w:pStyle w:val="PUCE1"/>
        <w:numPr>
          <w:ilvl w:val="0"/>
          <w:numId w:val="0"/>
        </w:numPr>
        <w:ind w:left="720" w:hanging="360"/>
      </w:pPr>
    </w:p>
    <w:p w:rsidR="007D5DC8" w:rsidRPr="00072BC5" w:rsidRDefault="00072BC5" w:rsidP="00072BC5">
      <w:pPr>
        <w:pStyle w:val="PADYP2"/>
      </w:pPr>
      <w:bookmarkStart w:id="8" w:name="_Toc428168844"/>
      <w:bookmarkStart w:id="9" w:name="_Toc451856543"/>
      <w:r w:rsidRPr="00072BC5">
        <w:t>SEQU</w:t>
      </w:r>
      <w:r w:rsidR="009B42F2">
        <w:t xml:space="preserve">ENCE 1 : </w:t>
      </w:r>
      <w:r w:rsidRPr="00072BC5">
        <w:t>PRESENTATION DE L’OUTIL (L’UTILITE ET L’IMPORTANCE)</w:t>
      </w:r>
      <w:bookmarkEnd w:id="8"/>
      <w:bookmarkEnd w:id="9"/>
    </w:p>
    <w:p w:rsidR="000D36A5" w:rsidRDefault="00461D5F" w:rsidP="009B42F2">
      <w:pPr>
        <w:pStyle w:val="PUCE3"/>
      </w:pPr>
      <w:r w:rsidRPr="00072BC5">
        <w:t>Durée : 1h30mn</w:t>
      </w:r>
    </w:p>
    <w:p w:rsidR="009B42F2" w:rsidRPr="00072BC5" w:rsidRDefault="009B42F2" w:rsidP="009B42F2">
      <w:pPr>
        <w:pStyle w:val="PUCE3"/>
        <w:numPr>
          <w:ilvl w:val="0"/>
          <w:numId w:val="0"/>
        </w:numPr>
        <w:ind w:left="360"/>
      </w:pPr>
    </w:p>
    <w:p w:rsidR="002C6429" w:rsidRDefault="00181F26" w:rsidP="009B42F2">
      <w:pPr>
        <w:pStyle w:val="PUCE3"/>
      </w:pPr>
      <w:r w:rsidRPr="00072BC5">
        <w:t>Objectif</w:t>
      </w:r>
      <w:r w:rsidR="002C6429" w:rsidRPr="00072BC5">
        <w:t xml:space="preserve"> pédagogique</w:t>
      </w:r>
    </w:p>
    <w:p w:rsidR="009B42F2" w:rsidRPr="00072BC5" w:rsidRDefault="009B42F2" w:rsidP="009B42F2">
      <w:pPr>
        <w:pStyle w:val="PUCE3"/>
        <w:numPr>
          <w:ilvl w:val="0"/>
          <w:numId w:val="0"/>
        </w:numPr>
      </w:pPr>
    </w:p>
    <w:p w:rsidR="002C6429" w:rsidRPr="00072BC5" w:rsidRDefault="002C6429" w:rsidP="00072BC5">
      <w:r w:rsidRPr="00072BC5">
        <w:t>Au terme de la session, les adhérents :</w:t>
      </w:r>
    </w:p>
    <w:p w:rsidR="009B42F2" w:rsidRDefault="00FE6A04" w:rsidP="00072BC5">
      <w:r w:rsidRPr="00072BC5">
        <w:t>Connaissent</w:t>
      </w:r>
      <w:r w:rsidR="00181F26" w:rsidRPr="00072BC5">
        <w:t xml:space="preserve"> l’utilité et l’importance du cahier de caisse imagé (outil Kassa)</w:t>
      </w:r>
      <w:r w:rsidR="00461D5F" w:rsidRPr="00072BC5">
        <w:t xml:space="preserve"> </w:t>
      </w:r>
    </w:p>
    <w:p w:rsidR="009B42F2" w:rsidRPr="00072BC5" w:rsidRDefault="009B42F2" w:rsidP="00072BC5"/>
    <w:p w:rsidR="00DA1AC3" w:rsidRPr="00072BC5" w:rsidRDefault="00DA1AC3" w:rsidP="009B42F2">
      <w:pPr>
        <w:pStyle w:val="PUCE3"/>
      </w:pPr>
      <w:r w:rsidRPr="00072BC5">
        <w:t>Déroulement de la séquence</w:t>
      </w:r>
    </w:p>
    <w:p w:rsidR="009B42F2" w:rsidRDefault="009B42F2" w:rsidP="00072BC5"/>
    <w:p w:rsidR="00FC0530" w:rsidRPr="00072BC5" w:rsidRDefault="00D53991" w:rsidP="009B42F2">
      <w:pPr>
        <w:pStyle w:val="PUCE1"/>
      </w:pPr>
      <w:r w:rsidRPr="00072BC5">
        <w:t>Introduction au Module</w:t>
      </w:r>
      <w:r w:rsidR="00FC0530" w:rsidRPr="00072BC5">
        <w:t xml:space="preserve"> (</w:t>
      </w:r>
      <w:r w:rsidR="00181F26" w:rsidRPr="00072BC5">
        <w:t xml:space="preserve">15 </w:t>
      </w:r>
      <w:r w:rsidR="00FC0530" w:rsidRPr="00072BC5">
        <w:t>mn)</w:t>
      </w:r>
      <w:r w:rsidRPr="00072BC5">
        <w:t xml:space="preserve"> : </w:t>
      </w:r>
    </w:p>
    <w:p w:rsidR="009B42F2" w:rsidRDefault="009B42F2" w:rsidP="00072BC5"/>
    <w:p w:rsidR="00314881" w:rsidRDefault="00D53991" w:rsidP="00072BC5">
      <w:r w:rsidRPr="00072BC5">
        <w:t>Le Conseiller explique l’objectif du Module et présente les différentes séquences à aborder dans le module</w:t>
      </w:r>
      <w:r w:rsidR="00FC0530" w:rsidRPr="00072BC5">
        <w:t>.</w:t>
      </w:r>
    </w:p>
    <w:p w:rsidR="009B42F2" w:rsidRPr="00072BC5" w:rsidRDefault="009B42F2" w:rsidP="00072BC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top w:w="43" w:type="dxa"/>
          <w:left w:w="115" w:type="dxa"/>
          <w:bottom w:w="43" w:type="dxa"/>
          <w:right w:w="115" w:type="dxa"/>
        </w:tblCellMar>
        <w:tblLook w:val="00A0"/>
      </w:tblPr>
      <w:tblGrid>
        <w:gridCol w:w="9302"/>
      </w:tblGrid>
      <w:tr w:rsidR="00314881" w:rsidRPr="00072BC5" w:rsidTr="00580549">
        <w:trPr>
          <w:trHeight w:val="1304"/>
        </w:trPr>
        <w:tc>
          <w:tcPr>
            <w:tcW w:w="5000" w:type="pct"/>
            <w:shd w:val="clear" w:color="auto" w:fill="D9D9D9"/>
          </w:tcPr>
          <w:p w:rsidR="00314881" w:rsidRPr="009B42F2" w:rsidRDefault="00314881" w:rsidP="009B42F2">
            <w:pPr>
              <w:jc w:val="center"/>
              <w:rPr>
                <w:b/>
              </w:rPr>
            </w:pPr>
            <w:r w:rsidRPr="009B42F2">
              <w:rPr>
                <w:b/>
              </w:rPr>
              <w:t>Note à la formatrice ou au formateur</w:t>
            </w:r>
            <w:r w:rsidR="002A68EB" w:rsidRPr="009B42F2">
              <w:rPr>
                <w:b/>
              </w:rPr>
              <w:t xml:space="preserve"> sur le contenu du module</w:t>
            </w:r>
            <w:r w:rsidRPr="009B42F2">
              <w:rPr>
                <w:b/>
              </w:rPr>
              <w:t> :</w:t>
            </w:r>
          </w:p>
          <w:p w:rsidR="007D5DC8" w:rsidRPr="00072BC5" w:rsidRDefault="007D5DC8" w:rsidP="009B42F2">
            <w:pPr>
              <w:numPr>
                <w:ilvl w:val="0"/>
                <w:numId w:val="30"/>
              </w:numPr>
            </w:pPr>
            <w:r w:rsidRPr="00072BC5">
              <w:t>Présentation de l’outil (l’utilité, l’importance</w:t>
            </w:r>
            <w:r w:rsidR="00F03ED5" w:rsidRPr="00072BC5">
              <w:t>)</w:t>
            </w:r>
            <w:r w:rsidRPr="00072BC5">
              <w:t xml:space="preserve"> </w:t>
            </w:r>
          </w:p>
          <w:p w:rsidR="007D5DC8" w:rsidRPr="00072BC5" w:rsidRDefault="009B42F2" w:rsidP="009B42F2">
            <w:pPr>
              <w:numPr>
                <w:ilvl w:val="0"/>
                <w:numId w:val="30"/>
              </w:numPr>
            </w:pPr>
            <w:r>
              <w:t>L</w:t>
            </w:r>
            <w:r w:rsidR="00F03ED5" w:rsidRPr="00072BC5">
              <w:t xml:space="preserve">e fonctionnement (Identification des </w:t>
            </w:r>
            <w:r w:rsidR="007D5DC8" w:rsidRPr="00072BC5">
              <w:t xml:space="preserve">différentes postes) </w:t>
            </w:r>
          </w:p>
          <w:p w:rsidR="007D5DC8" w:rsidRPr="00072BC5" w:rsidRDefault="007D5DC8" w:rsidP="009B42F2">
            <w:pPr>
              <w:numPr>
                <w:ilvl w:val="0"/>
                <w:numId w:val="30"/>
              </w:numPr>
            </w:pPr>
            <w:r w:rsidRPr="00072BC5">
              <w:t xml:space="preserve">Apprentissage sur l’écriture des symboles </w:t>
            </w:r>
          </w:p>
          <w:p w:rsidR="009B42F2" w:rsidRPr="00072BC5" w:rsidRDefault="007D5DC8" w:rsidP="009B42F2">
            <w:pPr>
              <w:numPr>
                <w:ilvl w:val="0"/>
                <w:numId w:val="30"/>
              </w:numPr>
            </w:pPr>
            <w:r w:rsidRPr="00072BC5">
              <w:t>Application</w:t>
            </w:r>
          </w:p>
        </w:tc>
      </w:tr>
    </w:tbl>
    <w:p w:rsidR="00F601C8" w:rsidRPr="00072BC5" w:rsidRDefault="00F601C8" w:rsidP="00072BC5"/>
    <w:p w:rsidR="00C30D1F" w:rsidRPr="00072BC5" w:rsidRDefault="005C6BA8" w:rsidP="00320DAD">
      <w:pPr>
        <w:pStyle w:val="PUCE1"/>
        <w:ind w:left="714" w:hanging="357"/>
      </w:pPr>
      <w:r w:rsidRPr="00072BC5">
        <w:t>U</w:t>
      </w:r>
      <w:r w:rsidR="007D5DC8" w:rsidRPr="00072BC5">
        <w:t xml:space="preserve">tilité, l’importance </w:t>
      </w:r>
      <w:r w:rsidR="00DE4B4A" w:rsidRPr="00072BC5">
        <w:t>(</w:t>
      </w:r>
      <w:r w:rsidR="00F601C8" w:rsidRPr="00072BC5">
        <w:t>60</w:t>
      </w:r>
      <w:r w:rsidRPr="00072BC5">
        <w:t xml:space="preserve"> mn</w:t>
      </w:r>
      <w:r w:rsidR="00DE4B4A" w:rsidRPr="00072BC5">
        <w:t>) :</w:t>
      </w:r>
    </w:p>
    <w:p w:rsidR="009B42F2" w:rsidRDefault="009B42F2" w:rsidP="00072BC5"/>
    <w:p w:rsidR="00C30D1F" w:rsidRDefault="00071886" w:rsidP="00072BC5">
      <w:r w:rsidRPr="00072BC5">
        <w:t xml:space="preserve">L’animateur </w:t>
      </w:r>
      <w:r w:rsidR="007D5DC8" w:rsidRPr="00072BC5">
        <w:t>peut introduire le débat par un questionnaire. Exemple : qui peut me dire avec exactitude ce qu’il a dépensé depuis cinq jours avec détail</w:t>
      </w:r>
      <w:r w:rsidR="00E1779B" w:rsidRPr="00072BC5">
        <w:t> ?</w:t>
      </w:r>
    </w:p>
    <w:p w:rsidR="009B42F2" w:rsidRPr="00072BC5" w:rsidRDefault="009B42F2" w:rsidP="00072BC5"/>
    <w:p w:rsidR="009B42F2" w:rsidRDefault="00A56EDA" w:rsidP="00072BC5">
      <w:r w:rsidRPr="00072BC5">
        <w:t>Comment peut-</w:t>
      </w:r>
      <w:r w:rsidR="00E1779B" w:rsidRPr="00072BC5">
        <w:t>on savoir ce que chaque activité rapporte dans l’exploitation ?</w:t>
      </w:r>
    </w:p>
    <w:p w:rsidR="00E1779B" w:rsidRPr="00072BC5" w:rsidRDefault="00320DAD" w:rsidP="00072BC5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top w:w="43" w:type="dxa"/>
          <w:left w:w="115" w:type="dxa"/>
          <w:bottom w:w="43" w:type="dxa"/>
          <w:right w:w="115" w:type="dxa"/>
        </w:tblCellMar>
        <w:tblLook w:val="00A0"/>
      </w:tblPr>
      <w:tblGrid>
        <w:gridCol w:w="9302"/>
      </w:tblGrid>
      <w:tr w:rsidR="00C30D1F" w:rsidRPr="00072BC5" w:rsidTr="00580549">
        <w:trPr>
          <w:trHeight w:val="373"/>
          <w:jc w:val="center"/>
        </w:trPr>
        <w:tc>
          <w:tcPr>
            <w:tcW w:w="5000" w:type="pct"/>
            <w:shd w:val="clear" w:color="auto" w:fill="D9D9D9"/>
          </w:tcPr>
          <w:p w:rsidR="009B42F2" w:rsidRDefault="00C30D1F" w:rsidP="009B42F2">
            <w:pPr>
              <w:jc w:val="center"/>
            </w:pPr>
            <w:r w:rsidRPr="009B42F2">
              <w:rPr>
                <w:b/>
              </w:rPr>
              <w:lastRenderedPageBreak/>
              <w:t>Note à la formatrice ou au formateur</w:t>
            </w:r>
            <w:r w:rsidR="002F56B0" w:rsidRPr="009B42F2">
              <w:rPr>
                <w:b/>
              </w:rPr>
              <w:t xml:space="preserve"> sur </w:t>
            </w:r>
            <w:r w:rsidR="00E1779B" w:rsidRPr="009B42F2">
              <w:rPr>
                <w:b/>
              </w:rPr>
              <w:t>l’utilité, l’importance</w:t>
            </w:r>
          </w:p>
          <w:p w:rsidR="009B42F2" w:rsidRDefault="00E1779B" w:rsidP="00072BC5">
            <w:r w:rsidRPr="00072BC5">
              <w:t>Des réponses apportées par les participants</w:t>
            </w:r>
            <w:r w:rsidR="002A68EB" w:rsidRPr="00072BC5">
              <w:t>,</w:t>
            </w:r>
            <w:r w:rsidRPr="00072BC5">
              <w:t xml:space="preserve"> l’animateur met l’accent sur le caractère difficile de se rappeler avec exactitude des dépenses</w:t>
            </w:r>
            <w:r w:rsidR="00A64452" w:rsidRPr="00072BC5">
              <w:t xml:space="preserve"> en</w:t>
            </w:r>
            <w:r w:rsidRPr="00072BC5">
              <w:t xml:space="preserve"> </w:t>
            </w:r>
            <w:r w:rsidR="00A64452" w:rsidRPr="00072BC5">
              <w:t xml:space="preserve">détail </w:t>
            </w:r>
            <w:r w:rsidR="00A56EDA" w:rsidRPr="00072BC5">
              <w:t>dans le temps</w:t>
            </w:r>
            <w:r w:rsidRPr="00072BC5">
              <w:t xml:space="preserve"> ou de l’apport de chaque activité dans l’exploitation sur des années. </w:t>
            </w:r>
            <w:r w:rsidR="00A64452" w:rsidRPr="00072BC5">
              <w:t>D’où la nécessité de porter les informations sur un support. Et ce support pour nous analphabètes</w:t>
            </w:r>
            <w:r w:rsidR="002A68EB" w:rsidRPr="00072BC5">
              <w:t>,</w:t>
            </w:r>
            <w:r w:rsidR="00A64452" w:rsidRPr="00072BC5">
              <w:t xml:space="preserve"> n’est rien d’autre que l</w:t>
            </w:r>
            <w:r w:rsidR="00A56EDA" w:rsidRPr="00072BC5">
              <w:t>e cahier de caisse imagé (Outil</w:t>
            </w:r>
            <w:r w:rsidR="00A64452" w:rsidRPr="00072BC5">
              <w:t xml:space="preserve"> KASSA).</w:t>
            </w:r>
          </w:p>
          <w:p w:rsidR="00AF7BDC" w:rsidRPr="00072BC5" w:rsidRDefault="00A64452" w:rsidP="00072BC5">
            <w:r w:rsidRPr="00072BC5">
              <w:t xml:space="preserve">  </w:t>
            </w:r>
          </w:p>
          <w:p w:rsidR="00AF7BDC" w:rsidRPr="001F2D01" w:rsidRDefault="00AF7BDC" w:rsidP="009B42F2">
            <w:pPr>
              <w:pStyle w:val="PUCE1"/>
            </w:pPr>
            <w:r w:rsidRPr="001F2D01">
              <w:t xml:space="preserve">Le cahier de caisse permet de </w:t>
            </w:r>
            <w:r w:rsidR="00D90A28" w:rsidRPr="001F2D01">
              <w:t xml:space="preserve">se </w:t>
            </w:r>
            <w:r w:rsidRPr="001F2D01">
              <w:t>faire régulièrement une idée partielle sur l’état de la trésorerie ou permet de suivre au jour le jour le solde de caisse ;</w:t>
            </w:r>
          </w:p>
          <w:p w:rsidR="00AF7BDC" w:rsidRPr="001F2D01" w:rsidRDefault="00AF7BDC" w:rsidP="009B42F2">
            <w:pPr>
              <w:pStyle w:val="PUCE1"/>
            </w:pPr>
            <w:r w:rsidRPr="001F2D01">
              <w:t>Le cahier de caisse est un instrument de contrôle financier</w:t>
            </w:r>
            <w:r w:rsidR="00956206" w:rsidRPr="001F2D01">
              <w:t> ;</w:t>
            </w:r>
            <w:r w:rsidRPr="001F2D01">
              <w:t> </w:t>
            </w:r>
          </w:p>
          <w:p w:rsidR="00AF7BDC" w:rsidRPr="001F2D01" w:rsidRDefault="00AF7BDC" w:rsidP="009B42F2">
            <w:pPr>
              <w:pStyle w:val="PUCE1"/>
            </w:pPr>
            <w:r w:rsidRPr="001F2D01">
              <w:t xml:space="preserve">Le cahier de caisse est un outil de collecte des données de base qui </w:t>
            </w:r>
            <w:r w:rsidR="000B507B" w:rsidRPr="001F2D01">
              <w:t>permettent d’évaluer une campagne agricole et/ou de la comparer à d’autres.</w:t>
            </w:r>
          </w:p>
        </w:tc>
      </w:tr>
    </w:tbl>
    <w:p w:rsidR="00320DAD" w:rsidRDefault="00320DAD" w:rsidP="00320DAD">
      <w:bookmarkStart w:id="10" w:name="_Toc428168845"/>
    </w:p>
    <w:p w:rsidR="00461D5F" w:rsidRPr="00072BC5" w:rsidRDefault="009B42F2" w:rsidP="009B42F2">
      <w:pPr>
        <w:pStyle w:val="PADYP2"/>
      </w:pPr>
      <w:bookmarkStart w:id="11" w:name="_Toc451856544"/>
      <w:r w:rsidRPr="00072BC5">
        <w:t>SEQUENCE 2</w:t>
      </w:r>
      <w:r>
        <w:t xml:space="preserve"> : </w:t>
      </w:r>
      <w:r w:rsidRPr="00072BC5">
        <w:t>IDENTIFICATION DE LA PARTIE DES POSTES D’ENTREE SUR LA FICHE</w:t>
      </w:r>
      <w:bookmarkEnd w:id="10"/>
      <w:bookmarkEnd w:id="11"/>
    </w:p>
    <w:p w:rsidR="00461D5F" w:rsidRDefault="00461D5F" w:rsidP="009B42F2">
      <w:pPr>
        <w:pStyle w:val="PUCE3"/>
      </w:pPr>
      <w:r w:rsidRPr="00072BC5">
        <w:t xml:space="preserve">Durée : </w:t>
      </w:r>
      <w:r w:rsidR="00AC0780" w:rsidRPr="00072BC5">
        <w:t>2</w:t>
      </w:r>
      <w:r w:rsidR="009B42F2">
        <w:t xml:space="preserve"> </w:t>
      </w:r>
      <w:r w:rsidR="00AC0780" w:rsidRPr="00072BC5">
        <w:t>h</w:t>
      </w:r>
      <w:r w:rsidR="00F92244" w:rsidRPr="00072BC5">
        <w:t>eures</w:t>
      </w:r>
    </w:p>
    <w:p w:rsidR="009B42F2" w:rsidRPr="00072BC5" w:rsidRDefault="009B42F2" w:rsidP="009B42F2">
      <w:pPr>
        <w:pStyle w:val="PUCE3"/>
        <w:numPr>
          <w:ilvl w:val="0"/>
          <w:numId w:val="0"/>
        </w:numPr>
        <w:ind w:left="360"/>
      </w:pPr>
    </w:p>
    <w:p w:rsidR="00AC0780" w:rsidRPr="00072BC5" w:rsidRDefault="00461D5F" w:rsidP="009B42F2">
      <w:pPr>
        <w:pStyle w:val="PUCE3"/>
      </w:pPr>
      <w:r w:rsidRPr="00072BC5">
        <w:t>Objectif :</w:t>
      </w:r>
      <w:r w:rsidR="00081AD3" w:rsidRPr="00072BC5">
        <w:t xml:space="preserve"> Au terme de cette séquence les adhérents sont capables </w:t>
      </w:r>
      <w:r w:rsidR="00F92244" w:rsidRPr="00072BC5">
        <w:t>de reconnaitre sur la fiche</w:t>
      </w:r>
      <w:r w:rsidR="00764CC9" w:rsidRPr="00072BC5">
        <w:t>,</w:t>
      </w:r>
      <w:r w:rsidR="00F92244" w:rsidRPr="00072BC5">
        <w:t xml:space="preserve"> la partie correspondante aux postes d’entrée. </w:t>
      </w:r>
    </w:p>
    <w:p w:rsidR="009B42F2" w:rsidRDefault="009B42F2" w:rsidP="00072BC5"/>
    <w:p w:rsidR="00AC0780" w:rsidRPr="00072BC5" w:rsidRDefault="00AC0780" w:rsidP="009B42F2">
      <w:pPr>
        <w:pStyle w:val="PUCE3"/>
      </w:pPr>
      <w:r w:rsidRPr="00072BC5">
        <w:t>Déroulement de la séquence</w:t>
      </w:r>
    </w:p>
    <w:p w:rsidR="009B42F2" w:rsidRDefault="009B42F2" w:rsidP="00072BC5"/>
    <w:p w:rsidR="00AC0780" w:rsidRPr="00072BC5" w:rsidRDefault="00AC0780" w:rsidP="009B42F2">
      <w:pPr>
        <w:pStyle w:val="PUCE1"/>
      </w:pPr>
      <w:r w:rsidRPr="00072BC5">
        <w:t>Brève révision de la séance précédente (15mn)</w:t>
      </w:r>
    </w:p>
    <w:p w:rsidR="009B42F2" w:rsidRDefault="009B42F2" w:rsidP="00072BC5"/>
    <w:p w:rsidR="00AC0780" w:rsidRPr="00072BC5" w:rsidRDefault="00AC0780" w:rsidP="00072BC5">
      <w:r w:rsidRPr="00072BC5">
        <w:t>Désigner quelques adhérents pour rappele</w:t>
      </w:r>
      <w:r w:rsidR="00891647" w:rsidRPr="00072BC5">
        <w:t>r les éléments abordés (utilité</w:t>
      </w:r>
      <w:r w:rsidRPr="00072BC5">
        <w:t xml:space="preserve"> et importance du cahier </w:t>
      </w:r>
      <w:r w:rsidR="00B548EA" w:rsidRPr="00072BC5">
        <w:t xml:space="preserve">de </w:t>
      </w:r>
      <w:r w:rsidRPr="00072BC5">
        <w:t>caisse imagé</w:t>
      </w:r>
      <w:r w:rsidR="00913DA0" w:rsidRPr="00072BC5">
        <w:t>)</w:t>
      </w:r>
      <w:r w:rsidRPr="00072BC5">
        <w:t xml:space="preserve">. </w:t>
      </w:r>
    </w:p>
    <w:p w:rsidR="009B42F2" w:rsidRDefault="009B42F2" w:rsidP="00072BC5"/>
    <w:p w:rsidR="00AC0780" w:rsidRPr="00072BC5" w:rsidRDefault="00AC0780" w:rsidP="00072BC5">
      <w:r w:rsidRPr="00072BC5">
        <w:t>Compléter éventuellement et faire une petite</w:t>
      </w:r>
      <w:r w:rsidR="00FE6A04" w:rsidRPr="00072BC5">
        <w:t xml:space="preserve"> synthèse</w:t>
      </w:r>
      <w:r w:rsidRPr="00072BC5">
        <w:t>.</w:t>
      </w:r>
    </w:p>
    <w:p w:rsidR="00AC0780" w:rsidRPr="00072BC5" w:rsidRDefault="00AC0780" w:rsidP="00072BC5"/>
    <w:p w:rsidR="005C6BA8" w:rsidRPr="00072BC5" w:rsidRDefault="000B507B" w:rsidP="009B42F2">
      <w:pPr>
        <w:pStyle w:val="PUCE1"/>
      </w:pPr>
      <w:r w:rsidRPr="00072BC5">
        <w:t>Fonctionnement de l’outil  (</w:t>
      </w:r>
      <w:r w:rsidR="00AC0780" w:rsidRPr="00072BC5">
        <w:t>1h30</w:t>
      </w:r>
      <w:r w:rsidRPr="00072BC5">
        <w:t>mn) </w:t>
      </w:r>
    </w:p>
    <w:p w:rsidR="009B42F2" w:rsidRDefault="009B42F2" w:rsidP="00072BC5"/>
    <w:p w:rsidR="007D6DEB" w:rsidRPr="00072BC5" w:rsidRDefault="007D6DEB" w:rsidP="00072BC5">
      <w:r w:rsidRPr="00072BC5">
        <w:t>L’animateur amène les participants à énumérer les sources d’encaissement possibles d’argent dans leurs ménages</w:t>
      </w:r>
      <w:r w:rsidR="00F03ED5" w:rsidRPr="00072BC5">
        <w:t>.</w:t>
      </w:r>
    </w:p>
    <w:p w:rsidR="009B42F2" w:rsidRDefault="009B42F2" w:rsidP="00072BC5"/>
    <w:p w:rsidR="007D6DEB" w:rsidRPr="00072BC5" w:rsidRDefault="007D6DEB" w:rsidP="00072BC5">
      <w:r w:rsidRPr="00072BC5">
        <w:t>Il procède par la suite, avec les participants à un classement de ces sources tout en guidant le débat à ce que le classement soit fait suivant les postes d’entrée (encaissement</w:t>
      </w:r>
      <w:r w:rsidR="0069173A" w:rsidRPr="00072BC5">
        <w:t>s</w:t>
      </w:r>
      <w:r w:rsidRPr="00072BC5">
        <w:t xml:space="preserve"> et autre</w:t>
      </w:r>
      <w:r w:rsidR="0069173A" w:rsidRPr="00072BC5">
        <w:t>s</w:t>
      </w:r>
      <w:r w:rsidRPr="00072BC5">
        <w:t xml:space="preserve"> encaissement</w:t>
      </w:r>
      <w:r w:rsidR="0069173A" w:rsidRPr="00072BC5">
        <w:t>s</w:t>
      </w:r>
      <w:r w:rsidR="00745E51" w:rsidRPr="00072BC5">
        <w:t>)  contenus dans l’outil.</w:t>
      </w:r>
    </w:p>
    <w:p w:rsidR="009B42F2" w:rsidRDefault="009B42F2" w:rsidP="00072BC5"/>
    <w:p w:rsidR="0056695F" w:rsidRPr="00072BC5" w:rsidRDefault="0056695F" w:rsidP="00072BC5">
      <w:r w:rsidRPr="00072BC5">
        <w:t>L’animateur amène les participants à faire un rapprochement entre le classement précédemment réalisé et les images contenues sur l’outil.</w:t>
      </w:r>
    </w:p>
    <w:p w:rsidR="009B42F2" w:rsidRDefault="009B42F2" w:rsidP="00072BC5"/>
    <w:p w:rsidR="0056695F" w:rsidRDefault="00720F8F" w:rsidP="00D82CA3">
      <w:pPr>
        <w:pageBreakBefore/>
      </w:pPr>
      <w:r w:rsidRPr="00072BC5">
        <w:lastRenderedPageBreak/>
        <w:t>En</w:t>
      </w:r>
      <w:r w:rsidR="0056695F" w:rsidRPr="00072BC5">
        <w:t>suite l’animateur fait une synthèse qui consistera à mieux expliquer la position de ces images sur la fiche.</w:t>
      </w:r>
    </w:p>
    <w:p w:rsidR="00B9542F" w:rsidRPr="00072BC5" w:rsidRDefault="00B9542F" w:rsidP="00072BC5"/>
    <w:tbl>
      <w:tblPr>
        <w:tblW w:w="4939" w:type="pct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top w:w="43" w:type="dxa"/>
          <w:left w:w="115" w:type="dxa"/>
          <w:bottom w:w="43" w:type="dxa"/>
          <w:right w:w="115" w:type="dxa"/>
        </w:tblCellMar>
        <w:tblLook w:val="00A0"/>
      </w:tblPr>
      <w:tblGrid>
        <w:gridCol w:w="9189"/>
      </w:tblGrid>
      <w:tr w:rsidR="0056695F" w:rsidRPr="00072BC5" w:rsidTr="00580549">
        <w:trPr>
          <w:trHeight w:val="373"/>
          <w:jc w:val="center"/>
        </w:trPr>
        <w:tc>
          <w:tcPr>
            <w:tcW w:w="5000" w:type="pct"/>
            <w:shd w:val="clear" w:color="auto" w:fill="D9D9D9"/>
          </w:tcPr>
          <w:p w:rsidR="0056695F" w:rsidRPr="009B42F2" w:rsidRDefault="0056695F" w:rsidP="009B42F2">
            <w:pPr>
              <w:jc w:val="center"/>
              <w:rPr>
                <w:b/>
              </w:rPr>
            </w:pPr>
            <w:r w:rsidRPr="009B42F2">
              <w:rPr>
                <w:b/>
              </w:rPr>
              <w:t>Note à la formatrice ou au formateur sur la position de ces images sur la fiche.</w:t>
            </w:r>
          </w:p>
          <w:p w:rsidR="0056695F" w:rsidRPr="001F2D01" w:rsidRDefault="00EC2264" w:rsidP="009B42F2">
            <w:pPr>
              <w:pStyle w:val="PUCE1"/>
            </w:pPr>
            <w:r w:rsidRPr="001F2D01">
              <w:t xml:space="preserve">Le </w:t>
            </w:r>
            <w:r w:rsidR="009B42F2" w:rsidRPr="001F2D01">
              <w:t>côté</w:t>
            </w:r>
            <w:r w:rsidRPr="001F2D01">
              <w:t xml:space="preserve"> droit de la fiche correspond aux entrées.</w:t>
            </w:r>
          </w:p>
          <w:p w:rsidR="00EC2264" w:rsidRPr="001F2D01" w:rsidRDefault="00EC2264" w:rsidP="009B42F2">
            <w:pPr>
              <w:pStyle w:val="PUCE1"/>
            </w:pPr>
            <w:r w:rsidRPr="001F2D01">
              <w:t xml:space="preserve">La partie supérieure de ce </w:t>
            </w:r>
            <w:r w:rsidR="009B42F2" w:rsidRPr="001F2D01">
              <w:t>côté</w:t>
            </w:r>
            <w:r w:rsidRPr="001F2D01">
              <w:t xml:space="preserve"> correspond aux entrées liées à l’exploitation (encaissement) avec un cadrant en vert ;</w:t>
            </w:r>
          </w:p>
          <w:p w:rsidR="00EC2264" w:rsidRPr="001F2D01" w:rsidRDefault="00EC2264" w:rsidP="009B42F2">
            <w:pPr>
              <w:pStyle w:val="PUCE1"/>
            </w:pPr>
            <w:r w:rsidRPr="001F2D01">
              <w:t>La partie inférieure du c</w:t>
            </w:r>
            <w:r w:rsidR="009B42F2" w:rsidRPr="001F2D01">
              <w:t>ô</w:t>
            </w:r>
            <w:r w:rsidRPr="001F2D01">
              <w:t>té comporte les entrées liées aux activités hors exploitation (autres encaissements) avec un cadrant en bleu</w:t>
            </w:r>
            <w:r w:rsidR="00276F92" w:rsidRPr="001F2D01">
              <w:t> ;</w:t>
            </w:r>
          </w:p>
          <w:p w:rsidR="009B42F2" w:rsidRPr="001F2D01" w:rsidRDefault="004B63C3" w:rsidP="009B42F2">
            <w:pPr>
              <w:pStyle w:val="PUCE1"/>
              <w:numPr>
                <w:ilvl w:val="0"/>
                <w:numId w:val="0"/>
              </w:numPr>
              <w:ind w:left="720"/>
            </w:pPr>
            <w:r w:rsidRPr="001F2D01">
              <w:t>Il faut dire que ces images ou photos constituent l’ensemble des éventuelles opérations de chaque rubrique. Les opérations non répertoriées sont désignées par un point d’exclamation.</w:t>
            </w:r>
          </w:p>
          <w:p w:rsidR="009B42F2" w:rsidRPr="001F2D01" w:rsidRDefault="000E71EB" w:rsidP="009B42F2">
            <w:pPr>
              <w:pStyle w:val="PUCE1"/>
              <w:numPr>
                <w:ilvl w:val="0"/>
                <w:numId w:val="0"/>
              </w:numPr>
              <w:rPr>
                <w:i/>
              </w:rPr>
            </w:pPr>
            <w:r w:rsidRPr="001F2D01">
              <w:rPr>
                <w:i/>
              </w:rPr>
              <w:t>NB :</w:t>
            </w:r>
            <w:r w:rsidR="009B42F2" w:rsidRPr="001F2D01">
              <w:rPr>
                <w:i/>
              </w:rPr>
              <w:t xml:space="preserve"> </w:t>
            </w:r>
          </w:p>
          <w:p w:rsidR="000E71EB" w:rsidRPr="001F2D01" w:rsidRDefault="000E71EB" w:rsidP="009B42F2">
            <w:pPr>
              <w:pStyle w:val="PUCE1"/>
              <w:rPr>
                <w:i/>
              </w:rPr>
            </w:pPr>
            <w:r w:rsidRPr="001F2D01">
              <w:rPr>
                <w:i/>
              </w:rPr>
              <w:t>La rubrique « Encaissement »   indiquée/encadrée  par la couleur verte désigne toute recette provenant de la vente des produits de l’exploitation (cha</w:t>
            </w:r>
            <w:r w:rsidR="00CD52FD" w:rsidRPr="001F2D01">
              <w:rPr>
                <w:i/>
              </w:rPr>
              <w:t>mps, élevage, transformation…).</w:t>
            </w:r>
          </w:p>
          <w:p w:rsidR="000E71EB" w:rsidRPr="001F2D01" w:rsidRDefault="000E71EB" w:rsidP="009B42F2">
            <w:pPr>
              <w:pStyle w:val="PUCE1"/>
            </w:pPr>
            <w:r w:rsidRPr="001F2D01">
              <w:rPr>
                <w:i/>
              </w:rPr>
              <w:t xml:space="preserve">La rubrique « Autre encaissement » indiquée/encadrée  par  la couleur bleu désigne </w:t>
            </w:r>
            <w:r w:rsidR="00CD52FD" w:rsidRPr="001F2D01">
              <w:rPr>
                <w:i/>
              </w:rPr>
              <w:t>les recettes hors exploitation.</w:t>
            </w:r>
          </w:p>
        </w:tc>
      </w:tr>
    </w:tbl>
    <w:p w:rsidR="00320DAD" w:rsidRDefault="00320DAD" w:rsidP="00320DAD">
      <w:bookmarkStart w:id="12" w:name="_Toc428168846"/>
    </w:p>
    <w:p w:rsidR="00320DAD" w:rsidRDefault="00320DAD" w:rsidP="00320DAD"/>
    <w:p w:rsidR="00FE6A04" w:rsidRPr="00072BC5" w:rsidRDefault="009B42F2" w:rsidP="009B42F2">
      <w:pPr>
        <w:pStyle w:val="PADYP2"/>
      </w:pPr>
      <w:bookmarkStart w:id="13" w:name="_Toc451856545"/>
      <w:r w:rsidRPr="00072BC5">
        <w:t>SEQUENCE 3</w:t>
      </w:r>
      <w:r>
        <w:t xml:space="preserve"> : </w:t>
      </w:r>
      <w:r w:rsidRPr="00072BC5">
        <w:t>IDENTIFICATION DE LA PARTIE DES POSTES DE SORTIE SUR LA FICHE</w:t>
      </w:r>
      <w:bookmarkEnd w:id="12"/>
      <w:bookmarkEnd w:id="13"/>
    </w:p>
    <w:p w:rsidR="00FE6A04" w:rsidRPr="00072BC5" w:rsidRDefault="00FE6A04" w:rsidP="009B42F2">
      <w:pPr>
        <w:pStyle w:val="PUCE3"/>
      </w:pPr>
      <w:r w:rsidRPr="00072BC5">
        <w:t>Durée : 2</w:t>
      </w:r>
      <w:r w:rsidR="00432D9E" w:rsidRPr="00072BC5">
        <w:t xml:space="preserve"> </w:t>
      </w:r>
      <w:r w:rsidRPr="00072BC5">
        <w:t>h</w:t>
      </w:r>
      <w:r w:rsidR="00F92244" w:rsidRPr="00072BC5">
        <w:t>eures</w:t>
      </w:r>
    </w:p>
    <w:p w:rsidR="009B42F2" w:rsidRDefault="009B42F2" w:rsidP="00072BC5"/>
    <w:p w:rsidR="00FE6A04" w:rsidRPr="00072BC5" w:rsidRDefault="00FE6A04" w:rsidP="009B42F2">
      <w:pPr>
        <w:pStyle w:val="PUCE3"/>
      </w:pPr>
      <w:r w:rsidRPr="00072BC5">
        <w:t xml:space="preserve">Objectif : </w:t>
      </w:r>
      <w:r w:rsidR="00F92244" w:rsidRPr="00072BC5">
        <w:t>Au terme de cette séquence les adhérents sont capables de reconnaitre sur la fiche la partie correspondante aux postes de sortie</w:t>
      </w:r>
    </w:p>
    <w:p w:rsidR="009B42F2" w:rsidRDefault="009B42F2" w:rsidP="00072BC5"/>
    <w:p w:rsidR="000E71EB" w:rsidRPr="00072BC5" w:rsidRDefault="00FE6A04" w:rsidP="009B42F2">
      <w:pPr>
        <w:pStyle w:val="PUCE3"/>
      </w:pPr>
      <w:r w:rsidRPr="00072BC5">
        <w:t>Déroulement de la séquence</w:t>
      </w:r>
    </w:p>
    <w:p w:rsidR="009B42F2" w:rsidRDefault="009B42F2" w:rsidP="00072BC5"/>
    <w:p w:rsidR="000E71EB" w:rsidRPr="00072BC5" w:rsidRDefault="000E71EB" w:rsidP="00072BC5">
      <w:r w:rsidRPr="00072BC5">
        <w:t>L’animateur amène les participants à énumérer les postes de dépenses  possibles dans leurs ménages</w:t>
      </w:r>
      <w:r w:rsidR="00FE6A04" w:rsidRPr="00072BC5">
        <w:t>.</w:t>
      </w:r>
    </w:p>
    <w:p w:rsidR="009B42F2" w:rsidRDefault="009B42F2" w:rsidP="00072BC5"/>
    <w:p w:rsidR="000E71EB" w:rsidRPr="00072BC5" w:rsidRDefault="000E71EB" w:rsidP="00072BC5">
      <w:r w:rsidRPr="00072BC5">
        <w:t>Il procède par la suite, avec les participants à un classement de ces postes tout en guidant le débat à ce que le classement soit fait suivant les postes de sortie (décaissement et autre décais</w:t>
      </w:r>
      <w:r w:rsidR="00900A49" w:rsidRPr="00072BC5">
        <w:t>sement)  contenus dans l’outil.</w:t>
      </w:r>
    </w:p>
    <w:p w:rsidR="009B42F2" w:rsidRDefault="009B42F2" w:rsidP="00072BC5"/>
    <w:p w:rsidR="000E71EB" w:rsidRPr="00072BC5" w:rsidRDefault="000E71EB" w:rsidP="00072BC5">
      <w:r w:rsidRPr="00072BC5">
        <w:t>L’animateur amène les participants à faire un rapprochement entre ce classement et les images contenues sur l’outil.</w:t>
      </w:r>
    </w:p>
    <w:p w:rsidR="000E71EB" w:rsidRPr="00072BC5" w:rsidRDefault="000E71EB" w:rsidP="00072BC5"/>
    <w:p w:rsidR="000E71EB" w:rsidRDefault="009B42F2" w:rsidP="00D82CA3">
      <w:pPr>
        <w:pageBreakBefore/>
      </w:pPr>
      <w:r>
        <w:lastRenderedPageBreak/>
        <w:t>En</w:t>
      </w:r>
      <w:r w:rsidR="000E71EB" w:rsidRPr="00072BC5">
        <w:t>suite l’animateur fait une synthèse qui consistera à mieux expliquer la position de ces images sur la fiche.</w:t>
      </w:r>
    </w:p>
    <w:p w:rsidR="009B42F2" w:rsidRPr="00072BC5" w:rsidRDefault="009B42F2" w:rsidP="00072BC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CellMar>
          <w:top w:w="43" w:type="dxa"/>
          <w:left w:w="115" w:type="dxa"/>
          <w:bottom w:w="43" w:type="dxa"/>
          <w:right w:w="115" w:type="dxa"/>
        </w:tblCellMar>
        <w:tblLook w:val="00A0"/>
      </w:tblPr>
      <w:tblGrid>
        <w:gridCol w:w="9302"/>
      </w:tblGrid>
      <w:tr w:rsidR="000E71EB" w:rsidRPr="00072BC5" w:rsidTr="00580549">
        <w:trPr>
          <w:trHeight w:val="373"/>
          <w:jc w:val="center"/>
        </w:trPr>
        <w:tc>
          <w:tcPr>
            <w:tcW w:w="5000" w:type="pct"/>
            <w:shd w:val="clear" w:color="auto" w:fill="D9D9D9"/>
          </w:tcPr>
          <w:p w:rsidR="000E71EB" w:rsidRPr="009B42F2" w:rsidRDefault="000E71EB" w:rsidP="009B42F2">
            <w:pPr>
              <w:jc w:val="center"/>
              <w:rPr>
                <w:b/>
              </w:rPr>
            </w:pPr>
            <w:r w:rsidRPr="009B42F2">
              <w:rPr>
                <w:b/>
              </w:rPr>
              <w:t>Note à la formatrice ou au formateur sur la position de ces images sur la fiche.</w:t>
            </w:r>
          </w:p>
          <w:p w:rsidR="000E71EB" w:rsidRPr="001F2D01" w:rsidRDefault="000E71EB" w:rsidP="009B42F2">
            <w:pPr>
              <w:pStyle w:val="PUCE1"/>
            </w:pPr>
            <w:r w:rsidRPr="001F2D01">
              <w:t xml:space="preserve">Le </w:t>
            </w:r>
            <w:r w:rsidR="009B42F2" w:rsidRPr="001F2D01">
              <w:t>côté</w:t>
            </w:r>
            <w:r w:rsidRPr="001F2D01">
              <w:t xml:space="preserve"> gauche de la fiche correspond aux sorties.</w:t>
            </w:r>
          </w:p>
          <w:p w:rsidR="000E71EB" w:rsidRPr="001F2D01" w:rsidRDefault="000E71EB" w:rsidP="009B42F2">
            <w:pPr>
              <w:pStyle w:val="PUCE1"/>
            </w:pPr>
            <w:r w:rsidRPr="001F2D01">
              <w:t xml:space="preserve">La partie supérieure de ce </w:t>
            </w:r>
            <w:r w:rsidR="009B42F2" w:rsidRPr="001F2D01">
              <w:t>côté</w:t>
            </w:r>
            <w:r w:rsidRPr="001F2D01">
              <w:t xml:space="preserve"> correspond aux sorties liées à l’exploitation (décaissement) avec un cadrant en rouge ;</w:t>
            </w:r>
          </w:p>
          <w:p w:rsidR="000E71EB" w:rsidRPr="001F2D01" w:rsidRDefault="000E71EB" w:rsidP="009B42F2">
            <w:pPr>
              <w:pStyle w:val="PUCE1"/>
            </w:pPr>
            <w:r w:rsidRPr="001F2D01">
              <w:t>La partie inférieure du c</w:t>
            </w:r>
            <w:r w:rsidR="009B42F2" w:rsidRPr="001F2D01">
              <w:t>ô</w:t>
            </w:r>
            <w:r w:rsidRPr="001F2D01">
              <w:t>té comporte les sorties liées aux activités hors exploitation (autres décaissements) avec un cadrant en jaune</w:t>
            </w:r>
          </w:p>
          <w:p w:rsidR="004B63C3" w:rsidRPr="001F2D01" w:rsidRDefault="004B63C3" w:rsidP="009B42F2">
            <w:pPr>
              <w:pStyle w:val="PUCE1"/>
            </w:pPr>
            <w:r w:rsidRPr="001F2D01">
              <w:t>Il faut dire que ces images ou photos constituent l’ensemble des éventuelles opérations de chaque rubrique. Les opérations non répertoriées sont désignées par un point d’exclamation.</w:t>
            </w:r>
          </w:p>
          <w:p w:rsidR="000E71EB" w:rsidRPr="009B42F2" w:rsidRDefault="000E71EB" w:rsidP="00072BC5">
            <w:pPr>
              <w:rPr>
                <w:i/>
              </w:rPr>
            </w:pPr>
            <w:r w:rsidRPr="009B42F2">
              <w:rPr>
                <w:i/>
              </w:rPr>
              <w:t>NB :</w:t>
            </w:r>
          </w:p>
          <w:p w:rsidR="000E71EB" w:rsidRPr="001F2D01" w:rsidRDefault="000E71EB" w:rsidP="009B42F2">
            <w:pPr>
              <w:pStyle w:val="PUCE1"/>
              <w:rPr>
                <w:i/>
              </w:rPr>
            </w:pPr>
            <w:r w:rsidRPr="001F2D01">
              <w:rPr>
                <w:i/>
              </w:rPr>
              <w:t>La rubrique « Décaissement »  indiquée/encadrée par la couleur rouge désigne toute sortie de fonds ou argent investi dans l’exploitation (champs, élevage, transformation…) ;</w:t>
            </w:r>
          </w:p>
          <w:p w:rsidR="000E71EB" w:rsidRPr="001F2D01" w:rsidRDefault="000E71EB" w:rsidP="009B42F2">
            <w:pPr>
              <w:pStyle w:val="PUCE1"/>
            </w:pPr>
            <w:r w:rsidRPr="001F2D01">
              <w:rPr>
                <w:i/>
              </w:rPr>
              <w:t>La rubrique « Autre décaissement » indiquée/encadrée par la couleur jaune désigne l’ensemble des dépense hors exploitation</w:t>
            </w:r>
          </w:p>
        </w:tc>
      </w:tr>
    </w:tbl>
    <w:p w:rsidR="00320DAD" w:rsidRDefault="00320DAD" w:rsidP="00320DAD">
      <w:bookmarkStart w:id="14" w:name="_Toc428168847"/>
    </w:p>
    <w:p w:rsidR="00320DAD" w:rsidRDefault="00320DAD" w:rsidP="00320DAD"/>
    <w:p w:rsidR="00535FDF" w:rsidRPr="00072BC5" w:rsidRDefault="009B42F2" w:rsidP="009B42F2">
      <w:pPr>
        <w:pStyle w:val="PADYP2"/>
      </w:pPr>
      <w:bookmarkStart w:id="15" w:name="_Toc451856546"/>
      <w:r w:rsidRPr="00072BC5">
        <w:t xml:space="preserve">SEQUENCE 4 : </w:t>
      </w:r>
      <w:r>
        <w:t>APPRENTISSAGE</w:t>
      </w:r>
      <w:r w:rsidRPr="00072BC5">
        <w:t xml:space="preserve"> SUR L’ECRITURE DES SYMBOLES</w:t>
      </w:r>
      <w:bookmarkEnd w:id="14"/>
      <w:bookmarkEnd w:id="15"/>
    </w:p>
    <w:p w:rsidR="00EB06B1" w:rsidRDefault="001B297B" w:rsidP="009B42F2">
      <w:pPr>
        <w:pStyle w:val="PUCE3"/>
      </w:pPr>
      <w:r w:rsidRPr="00072BC5">
        <w:t>Objectif</w:t>
      </w:r>
      <w:r w:rsidR="00FE6A04" w:rsidRPr="00072BC5">
        <w:t xml:space="preserve"> : </w:t>
      </w:r>
      <w:r w:rsidR="00EB06B1" w:rsidRPr="00072BC5">
        <w:t>A</w:t>
      </w:r>
      <w:r w:rsidR="00FE6A04" w:rsidRPr="00072BC5">
        <w:t xml:space="preserve"> la fin de cette séquence les adhérents seront capables de</w:t>
      </w:r>
      <w:r w:rsidR="00EB06B1" w:rsidRPr="00072BC5">
        <w:t> :</w:t>
      </w:r>
    </w:p>
    <w:p w:rsidR="00733A1D" w:rsidRPr="00072BC5" w:rsidRDefault="00733A1D" w:rsidP="00733A1D">
      <w:pPr>
        <w:pStyle w:val="PUCE3"/>
        <w:numPr>
          <w:ilvl w:val="0"/>
          <w:numId w:val="0"/>
        </w:numPr>
        <w:ind w:left="360"/>
      </w:pPr>
    </w:p>
    <w:p w:rsidR="004B63C3" w:rsidRPr="00072BC5" w:rsidRDefault="008676C3" w:rsidP="00733A1D">
      <w:pPr>
        <w:pStyle w:val="PUCE1"/>
      </w:pPr>
      <w:r w:rsidRPr="00072BC5">
        <w:t>r</w:t>
      </w:r>
      <w:r w:rsidR="00EB06B1" w:rsidRPr="00072BC5">
        <w:t>econnaitre</w:t>
      </w:r>
      <w:r w:rsidR="00FE6A04" w:rsidRPr="00072BC5">
        <w:t xml:space="preserve"> le symbole de chacun des </w:t>
      </w:r>
      <w:r w:rsidR="00EB06B1" w:rsidRPr="00072BC5">
        <w:t xml:space="preserve">différents </w:t>
      </w:r>
      <w:r w:rsidR="00FE6A04" w:rsidRPr="00072BC5">
        <w:t>montant</w:t>
      </w:r>
      <w:r w:rsidR="00EB06B1" w:rsidRPr="00072BC5">
        <w:t>s  suivants : 25F, 50F, 100F, 500F, 1000F, 5000F, 10 000F et 100 000F)</w:t>
      </w:r>
    </w:p>
    <w:p w:rsidR="00EB06B1" w:rsidRPr="00072BC5" w:rsidRDefault="008676C3" w:rsidP="00733A1D">
      <w:pPr>
        <w:pStyle w:val="PUCE1"/>
      </w:pPr>
      <w:r w:rsidRPr="00072BC5">
        <w:t>é</w:t>
      </w:r>
      <w:r w:rsidR="00EB06B1" w:rsidRPr="00072BC5">
        <w:t>crire le symbole de chacun des différents montants  suivants : 25F, 50F, 100F, 500F, 1000F, 5000F, 10 000F et 100 000F).</w:t>
      </w:r>
    </w:p>
    <w:p w:rsidR="00733A1D" w:rsidRDefault="00733A1D" w:rsidP="00072BC5"/>
    <w:p w:rsidR="000B15FB" w:rsidRPr="00072BC5" w:rsidRDefault="000B15FB" w:rsidP="00733A1D">
      <w:pPr>
        <w:pStyle w:val="PUCE3"/>
      </w:pPr>
      <w:r w:rsidRPr="00072BC5">
        <w:t>Déroulement de la séquence</w:t>
      </w:r>
    </w:p>
    <w:p w:rsidR="00733A1D" w:rsidRDefault="00733A1D" w:rsidP="00072BC5"/>
    <w:p w:rsidR="003B3B82" w:rsidRPr="00072BC5" w:rsidRDefault="003B3B82" w:rsidP="00733A1D">
      <w:pPr>
        <w:pStyle w:val="PUCE1"/>
      </w:pPr>
      <w:r w:rsidRPr="00072BC5">
        <w:t>Brève révision de la séance précédente (15mn)</w:t>
      </w:r>
    </w:p>
    <w:p w:rsidR="00733A1D" w:rsidRDefault="00733A1D" w:rsidP="00072BC5"/>
    <w:p w:rsidR="00733A1D" w:rsidRDefault="00DE711A" w:rsidP="00072BC5">
      <w:r w:rsidRPr="00072BC5">
        <w:t xml:space="preserve">Désigner quelques adhérents pour rappeler les </w:t>
      </w:r>
      <w:r w:rsidR="009D54D5" w:rsidRPr="00072BC5">
        <w:t>éléments abordés</w:t>
      </w:r>
      <w:r w:rsidR="00733A1D">
        <w:t xml:space="preserve"> au cours de la séance passée.</w:t>
      </w:r>
    </w:p>
    <w:p w:rsidR="00733A1D" w:rsidRDefault="00733A1D" w:rsidP="00072BC5"/>
    <w:p w:rsidR="00DE711A" w:rsidRPr="00072BC5" w:rsidRDefault="00DE711A" w:rsidP="00072BC5">
      <w:r w:rsidRPr="00072BC5">
        <w:t>Compléter éventuellement et faire une petite synthèse</w:t>
      </w:r>
      <w:r w:rsidR="009D54D5" w:rsidRPr="00072BC5">
        <w:t xml:space="preserve"> avec un accent sur les différents postes figurant sur l’outil</w:t>
      </w:r>
      <w:r w:rsidRPr="00072BC5">
        <w:t>.</w:t>
      </w:r>
    </w:p>
    <w:p w:rsidR="00F42E56" w:rsidRPr="00072BC5" w:rsidRDefault="00F42E56" w:rsidP="00072BC5"/>
    <w:p w:rsidR="00F42E56" w:rsidRPr="00072BC5" w:rsidRDefault="00F42E56" w:rsidP="00733A1D">
      <w:pPr>
        <w:pStyle w:val="PUCE1"/>
      </w:pPr>
      <w:r w:rsidRPr="00072BC5">
        <w:t>Apprentissage sur l’écriture des symboles</w:t>
      </w:r>
      <w:r w:rsidR="00286B15" w:rsidRPr="00072BC5">
        <w:t xml:space="preserve"> </w:t>
      </w:r>
      <w:r w:rsidR="001B297B" w:rsidRPr="00072BC5">
        <w:t>(1h30mn)</w:t>
      </w:r>
    </w:p>
    <w:p w:rsidR="001B297B" w:rsidRPr="00072BC5" w:rsidRDefault="001B297B" w:rsidP="00072BC5"/>
    <w:p w:rsidR="001B297B" w:rsidRPr="00072BC5" w:rsidRDefault="00DA1AC3" w:rsidP="00072BC5">
      <w:r w:rsidRPr="00072BC5">
        <w:t xml:space="preserve">Ici </w:t>
      </w:r>
      <w:r w:rsidR="00286B15" w:rsidRPr="00072BC5">
        <w:t xml:space="preserve"> les adhérents/participants seront amen</w:t>
      </w:r>
      <w:r w:rsidRPr="00072BC5">
        <w:t>és</w:t>
      </w:r>
      <w:r w:rsidR="00286B15" w:rsidRPr="00072BC5">
        <w:t xml:space="preserve"> à reconnaitre et à écrire les symboles</w:t>
      </w:r>
      <w:r w:rsidR="001B297B" w:rsidRPr="00072BC5">
        <w:t xml:space="preserve"> correspondant aux différents montants</w:t>
      </w:r>
      <w:r w:rsidR="00286B15" w:rsidRPr="00072BC5">
        <w:t>.</w:t>
      </w:r>
    </w:p>
    <w:p w:rsidR="00733A1D" w:rsidRDefault="00733A1D" w:rsidP="00072BC5"/>
    <w:p w:rsidR="001B297B" w:rsidRPr="00072BC5" w:rsidRDefault="001B297B" w:rsidP="00072BC5">
      <w:r w:rsidRPr="00072BC5">
        <w:t xml:space="preserve">L’approche d’apprentissage sera basée sur des exercices d’écriture des différents symboles. Les apprenants feront usage des ardoises </w:t>
      </w:r>
      <w:r w:rsidR="00DD2FF9" w:rsidRPr="00072BC5">
        <w:t xml:space="preserve">sur </w:t>
      </w:r>
      <w:r w:rsidRPr="00072BC5">
        <w:t>lesquelles ils feront l’exercice de reconnaissance et d’écriture des symboles.</w:t>
      </w:r>
    </w:p>
    <w:p w:rsidR="00B2754B" w:rsidRPr="00072BC5" w:rsidRDefault="00B2754B" w:rsidP="00072BC5"/>
    <w:p w:rsidR="00B2754B" w:rsidRPr="00072BC5" w:rsidRDefault="003A1DFC" w:rsidP="00072BC5"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107315</wp:posOffset>
            </wp:positionV>
            <wp:extent cx="4456430" cy="2902585"/>
            <wp:effectExtent l="19050" t="19050" r="20320" b="12065"/>
            <wp:wrapTight wrapText="bothSides">
              <wp:wrapPolygon edited="0">
                <wp:start x="-92" y="-142"/>
                <wp:lineTo x="-92" y="21690"/>
                <wp:lineTo x="21698" y="21690"/>
                <wp:lineTo x="21698" y="-142"/>
                <wp:lineTo x="-92" y="-142"/>
              </wp:wrapPolygon>
            </wp:wrapTight>
            <wp:docPr id="56" name="Image 56" descr="k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kass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r="1913" b="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2902585"/>
                    </a:xfrm>
                    <a:prstGeom prst="rect">
                      <a:avLst/>
                    </a:prstGeom>
                    <a:solidFill>
                      <a:srgbClr val="BFBFBF"/>
                    </a:solidFill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297B" w:rsidRPr="00072BC5" w:rsidRDefault="001B297B" w:rsidP="00072BC5"/>
    <w:p w:rsidR="001B297B" w:rsidRPr="00072BC5" w:rsidRDefault="001B297B" w:rsidP="00072BC5"/>
    <w:p w:rsidR="001B297B" w:rsidRPr="00072BC5" w:rsidRDefault="001B297B" w:rsidP="00072BC5"/>
    <w:p w:rsidR="00B2754B" w:rsidRPr="00072BC5" w:rsidRDefault="00B2754B" w:rsidP="00072BC5"/>
    <w:p w:rsidR="00B2754B" w:rsidRPr="00072BC5" w:rsidRDefault="00B2754B" w:rsidP="00072BC5"/>
    <w:p w:rsidR="00B2754B" w:rsidRPr="00072BC5" w:rsidRDefault="00B2754B" w:rsidP="00072BC5"/>
    <w:p w:rsidR="00B2754B" w:rsidRPr="00072BC5" w:rsidRDefault="00B2754B" w:rsidP="00072BC5"/>
    <w:p w:rsidR="00B2754B" w:rsidRPr="00072BC5" w:rsidRDefault="00B2754B" w:rsidP="00072BC5"/>
    <w:p w:rsidR="00B2754B" w:rsidRPr="00072BC5" w:rsidRDefault="00B2754B" w:rsidP="00072BC5"/>
    <w:p w:rsidR="00B2754B" w:rsidRPr="00072BC5" w:rsidRDefault="00B2754B" w:rsidP="00072BC5"/>
    <w:p w:rsidR="00B2754B" w:rsidRPr="00072BC5" w:rsidRDefault="00B2754B" w:rsidP="00072BC5"/>
    <w:p w:rsidR="00B2754B" w:rsidRDefault="00B2754B" w:rsidP="00072BC5"/>
    <w:p w:rsidR="00733A1D" w:rsidRPr="00072BC5" w:rsidRDefault="00733A1D" w:rsidP="00072BC5"/>
    <w:p w:rsidR="00B2754B" w:rsidRDefault="00B2754B" w:rsidP="00072BC5"/>
    <w:p w:rsidR="00733A1D" w:rsidRPr="00072BC5" w:rsidRDefault="00733A1D" w:rsidP="00072BC5"/>
    <w:p w:rsidR="00B2754B" w:rsidRPr="00072BC5" w:rsidRDefault="00B2754B" w:rsidP="00072BC5"/>
    <w:p w:rsidR="00B2754B" w:rsidRPr="00072BC5" w:rsidRDefault="00B2754B" w:rsidP="00072BC5"/>
    <w:p w:rsidR="00B2754B" w:rsidRPr="00072BC5" w:rsidRDefault="00B2754B" w:rsidP="00072BC5"/>
    <w:p w:rsidR="00733A1D" w:rsidRDefault="00733A1D" w:rsidP="00072BC5"/>
    <w:p w:rsidR="001B297B" w:rsidRPr="00072BC5" w:rsidRDefault="001B297B" w:rsidP="00733A1D">
      <w:pPr>
        <w:pStyle w:val="PUCE3"/>
      </w:pPr>
      <w:r w:rsidRPr="00072BC5">
        <w:t>Synthèse de la séance (15mn)</w:t>
      </w:r>
    </w:p>
    <w:p w:rsidR="00733A1D" w:rsidRDefault="00733A1D" w:rsidP="00072BC5"/>
    <w:p w:rsidR="001B297B" w:rsidRDefault="001B297B" w:rsidP="00072BC5">
      <w:r w:rsidRPr="00072BC5">
        <w:t>L’animateur passe en revue avec les participants tous les symboles abordés lors de la séance</w:t>
      </w:r>
    </w:p>
    <w:p w:rsidR="00320DAD" w:rsidRDefault="00320DAD" w:rsidP="00072BC5"/>
    <w:p w:rsidR="00320DAD" w:rsidRPr="00072BC5" w:rsidRDefault="00320DAD" w:rsidP="00072BC5"/>
    <w:p w:rsidR="001B297B" w:rsidRPr="00072BC5" w:rsidRDefault="00341A66" w:rsidP="00341A66">
      <w:pPr>
        <w:pStyle w:val="PADYP2"/>
      </w:pPr>
      <w:bookmarkStart w:id="16" w:name="_Toc428168848"/>
      <w:bookmarkStart w:id="17" w:name="_Toc451856547"/>
      <w:r w:rsidRPr="00072BC5">
        <w:t>SEQUENCE 5 : APPRENTISSAGE SUR L’ECRITURE DES MONTANTS A L’AIDE DES SYMBOLES</w:t>
      </w:r>
      <w:bookmarkEnd w:id="16"/>
      <w:bookmarkEnd w:id="17"/>
      <w:r w:rsidRPr="00072BC5">
        <w:t xml:space="preserve"> </w:t>
      </w:r>
    </w:p>
    <w:p w:rsidR="001B297B" w:rsidRPr="00072BC5" w:rsidRDefault="001B297B" w:rsidP="00341A66">
      <w:pPr>
        <w:pStyle w:val="PUCE3"/>
      </w:pPr>
      <w:r w:rsidRPr="00072BC5">
        <w:t>Objectif</w:t>
      </w:r>
      <w:r w:rsidR="000B15FB" w:rsidRPr="00072BC5">
        <w:t> : A la fin de cette séquence les participants sont capables d’écrire différents montants à l’aide des  symboles</w:t>
      </w:r>
    </w:p>
    <w:p w:rsidR="00F83BDA" w:rsidRPr="00072BC5" w:rsidRDefault="00F83BDA" w:rsidP="00072BC5"/>
    <w:p w:rsidR="000B15FB" w:rsidRPr="00072BC5" w:rsidRDefault="000B15FB" w:rsidP="00341A66">
      <w:pPr>
        <w:pStyle w:val="PUCE3"/>
      </w:pPr>
      <w:r w:rsidRPr="00072BC5">
        <w:t>Déroulement de la séquence</w:t>
      </w:r>
    </w:p>
    <w:p w:rsidR="00341A66" w:rsidRDefault="00341A66" w:rsidP="00072BC5"/>
    <w:p w:rsidR="001B297B" w:rsidRPr="00072BC5" w:rsidRDefault="001B297B" w:rsidP="00341A66">
      <w:pPr>
        <w:pStyle w:val="PUCE1"/>
      </w:pPr>
      <w:r w:rsidRPr="00072BC5">
        <w:t>Brève révision de la séance précédente (30mn)</w:t>
      </w:r>
    </w:p>
    <w:p w:rsidR="00341A66" w:rsidRDefault="00341A66" w:rsidP="00072BC5"/>
    <w:p w:rsidR="001B297B" w:rsidRPr="00072BC5" w:rsidRDefault="001B297B" w:rsidP="00072BC5">
      <w:r w:rsidRPr="00072BC5">
        <w:t>L’animateur passe en revue avec les participants tous les symboles abordés lors de la séance dernière</w:t>
      </w:r>
      <w:r w:rsidR="00B1515D" w:rsidRPr="00072BC5">
        <w:t xml:space="preserve"> et s’assure de leur maîtrise. </w:t>
      </w:r>
      <w:r w:rsidRPr="00072BC5">
        <w:t xml:space="preserve"> </w:t>
      </w:r>
    </w:p>
    <w:p w:rsidR="00341A66" w:rsidRDefault="00341A66" w:rsidP="00072BC5"/>
    <w:p w:rsidR="001B297B" w:rsidRPr="00072BC5" w:rsidRDefault="001B297B" w:rsidP="00341A66">
      <w:pPr>
        <w:pStyle w:val="PUCE1"/>
      </w:pPr>
      <w:r w:rsidRPr="00072BC5">
        <w:t xml:space="preserve">Apprentissage de la combinaison des symboles </w:t>
      </w:r>
      <w:r w:rsidR="000B15FB" w:rsidRPr="00072BC5">
        <w:t>(1h30mn)</w:t>
      </w:r>
    </w:p>
    <w:p w:rsidR="00341A66" w:rsidRDefault="00341A66" w:rsidP="00072BC5"/>
    <w:p w:rsidR="00DE711A" w:rsidRPr="00072BC5" w:rsidRDefault="005712E0" w:rsidP="00072BC5">
      <w:r w:rsidRPr="00072BC5">
        <w:t xml:space="preserve">Cette </w:t>
      </w:r>
      <w:r w:rsidR="00286B15" w:rsidRPr="00072BC5">
        <w:t xml:space="preserve"> étape consistera à faire des combinaisons possibles pour écrire la somme dépensée, reçue ou présente dans la caisse.</w:t>
      </w:r>
    </w:p>
    <w:p w:rsidR="00341A66" w:rsidRDefault="00341A66" w:rsidP="00072BC5"/>
    <w:p w:rsidR="00A07D2D" w:rsidRPr="00072BC5" w:rsidRDefault="005712E0" w:rsidP="00072BC5">
      <w:r w:rsidRPr="00072BC5">
        <w:t xml:space="preserve">L’approche pédagogique proposée ici </w:t>
      </w:r>
      <w:r w:rsidR="00A07D2D" w:rsidRPr="00072BC5">
        <w:t xml:space="preserve">est l’étude de cas. Proposer des exercices  simples afin d’amener les adhérents </w:t>
      </w:r>
      <w:r w:rsidR="008A53FD" w:rsidRPr="00072BC5">
        <w:t xml:space="preserve">à </w:t>
      </w:r>
      <w:r w:rsidR="00A07D2D" w:rsidRPr="00072BC5">
        <w:t>faire leurs premiers pas en matière d’écriture des sommes dépensées, reçues ou présentes dans</w:t>
      </w:r>
      <w:r w:rsidR="00951AA5" w:rsidRPr="00072BC5">
        <w:t xml:space="preserve"> la caisse.</w:t>
      </w:r>
    </w:p>
    <w:p w:rsidR="00341A66" w:rsidRDefault="00341A66" w:rsidP="00072BC5"/>
    <w:p w:rsidR="00A07D2D" w:rsidRPr="00072BC5" w:rsidRDefault="00A07D2D" w:rsidP="00072BC5">
      <w:r w:rsidRPr="00072BC5">
        <w:t>Par exemple demander aux adhérents d’écrire au tableau ou sur leur ardoise les montants suivants : 2500 f, 1300 f, 250</w:t>
      </w:r>
      <w:r w:rsidR="00341A66">
        <w:t xml:space="preserve"> </w:t>
      </w:r>
      <w:r w:rsidRPr="00072BC5">
        <w:t>f etc.</w:t>
      </w:r>
    </w:p>
    <w:p w:rsidR="00D3717E" w:rsidRPr="00072BC5" w:rsidRDefault="00341A66" w:rsidP="00D82CA3">
      <w:pPr>
        <w:pStyle w:val="PADYP2"/>
        <w:pageBreakBefore/>
      </w:pPr>
      <w:bookmarkStart w:id="18" w:name="_Toc428168849"/>
      <w:bookmarkStart w:id="19" w:name="_Toc451856548"/>
      <w:r w:rsidRPr="00072BC5">
        <w:lastRenderedPageBreak/>
        <w:t>SEQUENCE 6</w:t>
      </w:r>
      <w:r>
        <w:t xml:space="preserve"> </w:t>
      </w:r>
      <w:r w:rsidRPr="00072BC5">
        <w:t>: APPLICATION</w:t>
      </w:r>
      <w:bookmarkEnd w:id="18"/>
      <w:bookmarkEnd w:id="19"/>
    </w:p>
    <w:p w:rsidR="00FF4DAF" w:rsidRPr="00072BC5" w:rsidRDefault="00D3717E" w:rsidP="00341A66">
      <w:pPr>
        <w:pStyle w:val="PUCE3"/>
      </w:pPr>
      <w:r w:rsidRPr="00072BC5">
        <w:t xml:space="preserve">Objectif : </w:t>
      </w:r>
      <w:r w:rsidR="00FF4DAF" w:rsidRPr="00072BC5">
        <w:t>Au terme de la session, les adhérents maîtrisent le mode de remplissage du cahier de caisse imagé (Outil Kassa).</w:t>
      </w:r>
    </w:p>
    <w:p w:rsidR="00341A66" w:rsidRDefault="00341A66" w:rsidP="00072BC5"/>
    <w:p w:rsidR="00403C73" w:rsidRPr="00072BC5" w:rsidRDefault="00403C73" w:rsidP="00341A66">
      <w:pPr>
        <w:pStyle w:val="PUCE3"/>
      </w:pPr>
      <w:r w:rsidRPr="00072BC5">
        <w:t>Durée : 2 heures</w:t>
      </w:r>
    </w:p>
    <w:p w:rsidR="00D3717E" w:rsidRPr="00072BC5" w:rsidRDefault="00D3717E" w:rsidP="00072BC5"/>
    <w:p w:rsidR="00403C73" w:rsidRPr="00072BC5" w:rsidRDefault="00403C73" w:rsidP="00341A66">
      <w:pPr>
        <w:pStyle w:val="PUCE3"/>
      </w:pPr>
      <w:r w:rsidRPr="00072BC5">
        <w:t xml:space="preserve">Déroulement de la séquence </w:t>
      </w:r>
    </w:p>
    <w:p w:rsidR="00341A66" w:rsidRDefault="00341A66" w:rsidP="00072BC5"/>
    <w:p w:rsidR="00403C73" w:rsidRPr="00072BC5" w:rsidRDefault="00403C73" w:rsidP="00341A66">
      <w:pPr>
        <w:pStyle w:val="PUCE1"/>
      </w:pPr>
      <w:r w:rsidRPr="00072BC5">
        <w:t>Brève révision sur les séquences précédentes (30mn)</w:t>
      </w:r>
    </w:p>
    <w:p w:rsidR="00341A66" w:rsidRDefault="00341A66" w:rsidP="00072BC5"/>
    <w:p w:rsidR="007B4AF0" w:rsidRPr="00072BC5" w:rsidRDefault="00403C73" w:rsidP="00072BC5">
      <w:r w:rsidRPr="00072BC5">
        <w:t xml:space="preserve">L’animateur passe en revue avec les participants les </w:t>
      </w:r>
      <w:r w:rsidR="007B4AF0" w:rsidRPr="00072BC5">
        <w:t>différents postes qui sont présentes sur la fiche et les différents symboles et s’assure de leur maitrise par les adhérents</w:t>
      </w:r>
    </w:p>
    <w:p w:rsidR="00341A66" w:rsidRDefault="00341A66" w:rsidP="00072BC5"/>
    <w:p w:rsidR="00403C73" w:rsidRPr="00072BC5" w:rsidRDefault="007B4AF0" w:rsidP="00341A66">
      <w:pPr>
        <w:pStyle w:val="PUCE1"/>
      </w:pPr>
      <w:r w:rsidRPr="00072BC5">
        <w:t xml:space="preserve">Application </w:t>
      </w:r>
      <w:r w:rsidR="00403C73" w:rsidRPr="00072BC5">
        <w:t xml:space="preserve">  </w:t>
      </w:r>
    </w:p>
    <w:p w:rsidR="00341A66" w:rsidRDefault="00341A66" w:rsidP="00072BC5">
      <w:bookmarkStart w:id="20" w:name="_Toc396452455"/>
    </w:p>
    <w:p w:rsidR="00870627" w:rsidRPr="00072BC5" w:rsidRDefault="007B4AF0" w:rsidP="00072BC5">
      <w:r w:rsidRPr="00072BC5">
        <w:t>Organiser avec des sous-groupes le remplissage cahier de  caisse imagé autour des études de cas.</w:t>
      </w:r>
      <w:r w:rsidR="00341A66">
        <w:t xml:space="preserve"> </w:t>
      </w:r>
      <w:r w:rsidRPr="00072BC5">
        <w:t xml:space="preserve">A cet effet, l’animateur propose </w:t>
      </w:r>
      <w:r w:rsidR="003B7860" w:rsidRPr="00072BC5">
        <w:t>des exemples d’étude de cas et demande aux participants de renseigner en conséquence leurs cahiers de caisse.</w:t>
      </w:r>
    </w:p>
    <w:p w:rsidR="00870627" w:rsidRPr="00072BC5" w:rsidRDefault="00870627" w:rsidP="00072BC5"/>
    <w:p w:rsidR="003B7860" w:rsidRPr="00072BC5" w:rsidRDefault="00870627" w:rsidP="00072BC5">
      <w:r w:rsidRPr="00341A66">
        <w:rPr>
          <w:u w:val="single"/>
        </w:rPr>
        <w:t>Exemple</w:t>
      </w:r>
      <w:r w:rsidR="000F19F8" w:rsidRPr="00341A66">
        <w:rPr>
          <w:u w:val="single"/>
        </w:rPr>
        <w:t xml:space="preserve"> d’étude de cas</w:t>
      </w:r>
      <w:r w:rsidR="000F19F8" w:rsidRPr="00072BC5">
        <w:t> :</w:t>
      </w:r>
    </w:p>
    <w:p w:rsidR="00341A66" w:rsidRDefault="00341A66" w:rsidP="00072BC5"/>
    <w:p w:rsidR="00330DFE" w:rsidRPr="00341A66" w:rsidRDefault="003B7860" w:rsidP="00072BC5">
      <w:pPr>
        <w:rPr>
          <w:i/>
        </w:rPr>
      </w:pPr>
      <w:r w:rsidRPr="00341A66">
        <w:rPr>
          <w:i/>
        </w:rPr>
        <w:t xml:space="preserve">Azognon, un producteur de la commune d’Athiémé est un nouvel adhérent au CEF. Il a participé à une séance de recyclage sur le cahier de caisse imagé </w:t>
      </w:r>
      <w:r w:rsidR="00FD6DFB" w:rsidRPr="00341A66">
        <w:rPr>
          <w:i/>
        </w:rPr>
        <w:t xml:space="preserve">et a été très intéressé par l’outil et désire de l’utiliser en ce début de  mois de Mai. A cet effet, il sollicite </w:t>
      </w:r>
      <w:r w:rsidR="008A2DAD" w:rsidRPr="00341A66">
        <w:rPr>
          <w:i/>
        </w:rPr>
        <w:t xml:space="preserve">votre </w:t>
      </w:r>
      <w:r w:rsidR="00FD6DFB" w:rsidRPr="00341A66">
        <w:rPr>
          <w:i/>
        </w:rPr>
        <w:t>appui</w:t>
      </w:r>
      <w:r w:rsidR="008A2DAD" w:rsidRPr="00341A66">
        <w:rPr>
          <w:i/>
        </w:rPr>
        <w:t xml:space="preserve"> et vous </w:t>
      </w:r>
      <w:r w:rsidR="00F879AA" w:rsidRPr="00341A66">
        <w:rPr>
          <w:i/>
        </w:rPr>
        <w:t xml:space="preserve">présente la situation suivante : je dispose dans </w:t>
      </w:r>
      <w:r w:rsidR="00A04D12" w:rsidRPr="00341A66">
        <w:rPr>
          <w:i/>
        </w:rPr>
        <w:t>ma chambre ici à la maison un montant de 25 700 francs. Mais je tiens à t’informer que j</w:t>
      </w:r>
      <w:r w:rsidR="008A2DAD" w:rsidRPr="00341A66">
        <w:rPr>
          <w:i/>
        </w:rPr>
        <w:t xml:space="preserve">e suis </w:t>
      </w:r>
      <w:r w:rsidR="00A04D12" w:rsidRPr="00341A66">
        <w:rPr>
          <w:i/>
        </w:rPr>
        <w:t xml:space="preserve"> </w:t>
      </w:r>
      <w:r w:rsidR="008A2DAD" w:rsidRPr="00341A66">
        <w:rPr>
          <w:i/>
        </w:rPr>
        <w:t>partie</w:t>
      </w:r>
      <w:r w:rsidR="00A04D12" w:rsidRPr="00341A66">
        <w:rPr>
          <w:i/>
        </w:rPr>
        <w:t xml:space="preserve"> retirer ce matin à la CREP dans mon compte</w:t>
      </w:r>
      <w:r w:rsidR="008A2DAD" w:rsidRPr="00341A66">
        <w:rPr>
          <w:i/>
        </w:rPr>
        <w:t>,</w:t>
      </w:r>
      <w:r w:rsidR="00A04D12" w:rsidRPr="00341A66">
        <w:rPr>
          <w:i/>
        </w:rPr>
        <w:t xml:space="preserve"> une somme de 50 000 francs pour aire face aux dépense</w:t>
      </w:r>
      <w:r w:rsidR="008A2DAD" w:rsidRPr="00341A66">
        <w:rPr>
          <w:i/>
        </w:rPr>
        <w:t>s</w:t>
      </w:r>
      <w:r w:rsidR="00A04D12" w:rsidRPr="00341A66">
        <w:rPr>
          <w:i/>
        </w:rPr>
        <w:t xml:space="preserve"> de début de campagne. </w:t>
      </w:r>
      <w:r w:rsidR="00F879AA" w:rsidRPr="00341A66">
        <w:rPr>
          <w:i/>
        </w:rPr>
        <w:t xml:space="preserve"> </w:t>
      </w:r>
      <w:r w:rsidR="00A04D12" w:rsidRPr="00341A66">
        <w:rPr>
          <w:i/>
        </w:rPr>
        <w:t>Et déjà ce matin j’ai payé deux sacs d’NPK qui m’ont couté 20 000 francs de même j’ai</w:t>
      </w:r>
      <w:r w:rsidR="008A2DAD" w:rsidRPr="00341A66">
        <w:rPr>
          <w:i/>
        </w:rPr>
        <w:t xml:space="preserve"> remis 3 500</w:t>
      </w:r>
      <w:r w:rsidR="00A04D12" w:rsidRPr="00341A66">
        <w:rPr>
          <w:i/>
        </w:rPr>
        <w:t xml:space="preserve"> </w:t>
      </w:r>
      <w:r w:rsidR="008A2DAD" w:rsidRPr="00341A66">
        <w:rPr>
          <w:i/>
        </w:rPr>
        <w:t xml:space="preserve">francs mon garçon  pour </w:t>
      </w:r>
      <w:r w:rsidR="00A04D12" w:rsidRPr="00341A66">
        <w:rPr>
          <w:i/>
        </w:rPr>
        <w:t>s</w:t>
      </w:r>
      <w:r w:rsidR="008A2DAD" w:rsidRPr="00341A66">
        <w:rPr>
          <w:i/>
        </w:rPr>
        <w:t xml:space="preserve">older sa scolarité. </w:t>
      </w:r>
    </w:p>
    <w:p w:rsidR="007B4AF0" w:rsidRPr="00341A66" w:rsidRDefault="005A6B1D" w:rsidP="00072BC5">
      <w:pPr>
        <w:rPr>
          <w:i/>
        </w:rPr>
      </w:pPr>
      <w:r w:rsidRPr="00341A66">
        <w:rPr>
          <w:i/>
        </w:rPr>
        <w:t xml:space="preserve">Consigne : </w:t>
      </w:r>
      <w:r w:rsidR="008A2DAD" w:rsidRPr="00341A66">
        <w:rPr>
          <w:i/>
        </w:rPr>
        <w:t>Sur la base des informations que vous a</w:t>
      </w:r>
      <w:r w:rsidR="00870627" w:rsidRPr="00341A66">
        <w:rPr>
          <w:i/>
        </w:rPr>
        <w:t>vez reçues d’Azognon, renseignez-</w:t>
      </w:r>
      <w:r w:rsidR="008A2DAD" w:rsidRPr="00341A66">
        <w:rPr>
          <w:i/>
        </w:rPr>
        <w:t>lui en co</w:t>
      </w:r>
      <w:r w:rsidR="00FE3137" w:rsidRPr="00341A66">
        <w:rPr>
          <w:i/>
        </w:rPr>
        <w:t>nséquence son cahier de caisse.</w:t>
      </w:r>
    </w:p>
    <w:bookmarkEnd w:id="20"/>
    <w:p w:rsidR="004B5221" w:rsidRPr="00072BC5" w:rsidRDefault="004B5221" w:rsidP="00072BC5"/>
    <w:sectPr w:rsidR="004B5221" w:rsidRPr="00072BC5" w:rsidSect="00696609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8C9" w:rsidRDefault="000938C9" w:rsidP="00E71AEF">
      <w:r>
        <w:separator/>
      </w:r>
    </w:p>
  </w:endnote>
  <w:endnote w:type="continuationSeparator" w:id="0">
    <w:p w:rsidR="000938C9" w:rsidRDefault="000938C9" w:rsidP="00E71A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CA3" w:rsidRDefault="008D601B">
    <w:pPr>
      <w:pStyle w:val="Pieddepage"/>
    </w:pPr>
    <w:r>
      <w:fldChar w:fldCharType="begin"/>
    </w:r>
    <w:r w:rsidR="00D82CA3">
      <w:instrText>PAGE   \* MERGEFORMAT</w:instrText>
    </w:r>
    <w:r>
      <w:fldChar w:fldCharType="separate"/>
    </w:r>
    <w:r w:rsidR="00AF7CBC">
      <w:rPr>
        <w:noProof/>
      </w:rPr>
      <w:t>7</w:t>
    </w:r>
    <w:r>
      <w:fldChar w:fldCharType="end"/>
    </w:r>
  </w:p>
  <w:p w:rsidR="00D82CA3" w:rsidRDefault="00D82CA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8C9" w:rsidRDefault="000938C9" w:rsidP="00E71AEF">
      <w:r>
        <w:separator/>
      </w:r>
    </w:p>
  </w:footnote>
  <w:footnote w:type="continuationSeparator" w:id="0">
    <w:p w:rsidR="000938C9" w:rsidRDefault="000938C9" w:rsidP="00E71A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42F" w:rsidRDefault="00B9542F" w:rsidP="00B9542F">
    <w:pPr>
      <w:pStyle w:val="ENTTE"/>
    </w:pPr>
    <w:r w:rsidRPr="0021684D">
      <w:t>GUIDE D'ANIMATEUR  POUR LA FORMATION DES ADHERENTS SUR L’OUTIL KASSA</w:t>
    </w:r>
  </w:p>
  <w:p w:rsidR="00B9542F" w:rsidRDefault="00B9542F" w:rsidP="00B9542F">
    <w:pPr>
      <w:pStyle w:val="ENTTE"/>
    </w:pPr>
    <w:r w:rsidRPr="0021684D">
      <w:t>(CAHIER DE CAISSE SUR SUPPORTS IMAGES)</w:t>
    </w:r>
  </w:p>
  <w:p w:rsidR="00B9542F" w:rsidRDefault="00B9542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A27425"/>
    <w:multiLevelType w:val="hybridMultilevel"/>
    <w:tmpl w:val="91FE69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6">
    <w:nsid w:val="0FFE3E37"/>
    <w:multiLevelType w:val="hybridMultilevel"/>
    <w:tmpl w:val="050AB5DC"/>
    <w:lvl w:ilvl="0" w:tplc="40D22998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20" w:hanging="360"/>
      </w:pPr>
    </w:lvl>
    <w:lvl w:ilvl="2" w:tplc="040C001B" w:tentative="1">
      <w:start w:val="1"/>
      <w:numFmt w:val="lowerRoman"/>
      <w:lvlText w:val="%3."/>
      <w:lvlJc w:val="right"/>
      <w:pPr>
        <w:ind w:left="2340" w:hanging="180"/>
      </w:pPr>
    </w:lvl>
    <w:lvl w:ilvl="3" w:tplc="040C000F" w:tentative="1">
      <w:start w:val="1"/>
      <w:numFmt w:val="decimal"/>
      <w:lvlText w:val="%4."/>
      <w:lvlJc w:val="left"/>
      <w:pPr>
        <w:ind w:left="3060" w:hanging="360"/>
      </w:pPr>
    </w:lvl>
    <w:lvl w:ilvl="4" w:tplc="040C0019" w:tentative="1">
      <w:start w:val="1"/>
      <w:numFmt w:val="lowerLetter"/>
      <w:lvlText w:val="%5."/>
      <w:lvlJc w:val="left"/>
      <w:pPr>
        <w:ind w:left="3780" w:hanging="360"/>
      </w:pPr>
    </w:lvl>
    <w:lvl w:ilvl="5" w:tplc="040C001B" w:tentative="1">
      <w:start w:val="1"/>
      <w:numFmt w:val="lowerRoman"/>
      <w:lvlText w:val="%6."/>
      <w:lvlJc w:val="right"/>
      <w:pPr>
        <w:ind w:left="4500" w:hanging="180"/>
      </w:pPr>
    </w:lvl>
    <w:lvl w:ilvl="6" w:tplc="040C000F" w:tentative="1">
      <w:start w:val="1"/>
      <w:numFmt w:val="decimal"/>
      <w:lvlText w:val="%7."/>
      <w:lvlJc w:val="left"/>
      <w:pPr>
        <w:ind w:left="5220" w:hanging="360"/>
      </w:pPr>
    </w:lvl>
    <w:lvl w:ilvl="7" w:tplc="040C0019" w:tentative="1">
      <w:start w:val="1"/>
      <w:numFmt w:val="lowerLetter"/>
      <w:lvlText w:val="%8."/>
      <w:lvlJc w:val="left"/>
      <w:pPr>
        <w:ind w:left="5940" w:hanging="360"/>
      </w:pPr>
    </w:lvl>
    <w:lvl w:ilvl="8" w:tplc="040C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25B624E"/>
    <w:multiLevelType w:val="hybridMultilevel"/>
    <w:tmpl w:val="1222E576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1A4E4ABE"/>
    <w:multiLevelType w:val="hybridMultilevel"/>
    <w:tmpl w:val="43243D3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10DE1"/>
    <w:multiLevelType w:val="hybridMultilevel"/>
    <w:tmpl w:val="2E42E520"/>
    <w:lvl w:ilvl="0" w:tplc="C608BA72">
      <w:start w:val="1"/>
      <w:numFmt w:val="bullet"/>
      <w:lvlText w:val="-"/>
      <w:lvlJc w:val="left"/>
      <w:pPr>
        <w:ind w:left="720" w:hanging="360"/>
      </w:pPr>
      <w:rPr>
        <w:rFonts w:ascii="Garamond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3">
    <w:nsid w:val="372A0BD5"/>
    <w:multiLevelType w:val="hybridMultilevel"/>
    <w:tmpl w:val="7EDAFFC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9F2F10"/>
    <w:multiLevelType w:val="hybridMultilevel"/>
    <w:tmpl w:val="328A1F7A"/>
    <w:lvl w:ilvl="0" w:tplc="89585E2E">
      <w:start w:val="1"/>
      <w:numFmt w:val="upperRoman"/>
      <w:lvlText w:val="%1."/>
      <w:lvlJc w:val="left"/>
      <w:pPr>
        <w:ind w:left="1288" w:hanging="720"/>
      </w:pPr>
      <w:rPr>
        <w:rFonts w:ascii="Arial Narrow" w:hAnsi="Arial Narrow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10585"/>
    <w:multiLevelType w:val="hybridMultilevel"/>
    <w:tmpl w:val="C75A7A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52833494"/>
    <w:multiLevelType w:val="hybridMultilevel"/>
    <w:tmpl w:val="A9406B44"/>
    <w:lvl w:ilvl="0" w:tplc="040C000B">
      <w:start w:val="1"/>
      <w:numFmt w:val="bullet"/>
      <w:lvlText w:val=""/>
      <w:lvlJc w:val="left"/>
      <w:pPr>
        <w:ind w:left="95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23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23C83"/>
    <w:multiLevelType w:val="hybridMultilevel"/>
    <w:tmpl w:val="4AEA75F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2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>
    <w:nsid w:val="6B6D0B79"/>
    <w:multiLevelType w:val="hybridMultilevel"/>
    <w:tmpl w:val="DB04E50A"/>
    <w:lvl w:ilvl="0" w:tplc="A7F4C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0023983"/>
    <w:multiLevelType w:val="hybridMultilevel"/>
    <w:tmpl w:val="91FE699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DA2F9E"/>
    <w:multiLevelType w:val="hybridMultilevel"/>
    <w:tmpl w:val="8946AEB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7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5"/>
  </w:num>
  <w:num w:numId="4">
    <w:abstractNumId w:val="24"/>
  </w:num>
  <w:num w:numId="5">
    <w:abstractNumId w:val="10"/>
  </w:num>
  <w:num w:numId="6">
    <w:abstractNumId w:val="22"/>
  </w:num>
  <w:num w:numId="7">
    <w:abstractNumId w:val="33"/>
  </w:num>
  <w:num w:numId="8">
    <w:abstractNumId w:val="32"/>
  </w:num>
  <w:num w:numId="9">
    <w:abstractNumId w:val="13"/>
  </w:num>
  <w:num w:numId="10">
    <w:abstractNumId w:val="3"/>
  </w:num>
  <w:num w:numId="11">
    <w:abstractNumId w:val="11"/>
  </w:num>
  <w:num w:numId="12">
    <w:abstractNumId w:val="7"/>
  </w:num>
  <w:num w:numId="13">
    <w:abstractNumId w:val="0"/>
  </w:num>
  <w:num w:numId="14">
    <w:abstractNumId w:val="21"/>
  </w:num>
  <w:num w:numId="15">
    <w:abstractNumId w:val="8"/>
  </w:num>
  <w:num w:numId="16">
    <w:abstractNumId w:val="37"/>
  </w:num>
  <w:num w:numId="17">
    <w:abstractNumId w:val="19"/>
  </w:num>
  <w:num w:numId="18">
    <w:abstractNumId w:val="9"/>
  </w:num>
  <w:num w:numId="19">
    <w:abstractNumId w:val="26"/>
  </w:num>
  <w:num w:numId="20">
    <w:abstractNumId w:val="17"/>
  </w:num>
  <w:num w:numId="21">
    <w:abstractNumId w:val="5"/>
  </w:num>
  <w:num w:numId="22">
    <w:abstractNumId w:val="36"/>
  </w:num>
  <w:num w:numId="23">
    <w:abstractNumId w:val="25"/>
  </w:num>
  <w:num w:numId="24">
    <w:abstractNumId w:val="12"/>
  </w:num>
  <w:num w:numId="25">
    <w:abstractNumId w:val="28"/>
  </w:num>
  <w:num w:numId="26">
    <w:abstractNumId w:val="16"/>
  </w:num>
  <w:num w:numId="27">
    <w:abstractNumId w:val="18"/>
  </w:num>
  <w:num w:numId="28">
    <w:abstractNumId w:val="30"/>
  </w:num>
  <w:num w:numId="29">
    <w:abstractNumId w:val="31"/>
  </w:num>
  <w:num w:numId="30">
    <w:abstractNumId w:val="6"/>
  </w:num>
  <w:num w:numId="31">
    <w:abstractNumId w:val="23"/>
  </w:num>
  <w:num w:numId="32">
    <w:abstractNumId w:val="2"/>
  </w:num>
  <w:num w:numId="33">
    <w:abstractNumId w:val="4"/>
  </w:num>
  <w:num w:numId="34">
    <w:abstractNumId w:val="34"/>
  </w:num>
  <w:num w:numId="35">
    <w:abstractNumId w:val="35"/>
  </w:num>
  <w:num w:numId="36">
    <w:abstractNumId w:val="27"/>
  </w:num>
  <w:num w:numId="37">
    <w:abstractNumId w:val="1"/>
  </w:num>
  <w:num w:numId="38">
    <w:abstractNumId w:val="20"/>
  </w:num>
  <w:num w:numId="39">
    <w:abstractNumId w:val="18"/>
    <w:lvlOverride w:ilvl="0">
      <w:startOverride w:val="1"/>
    </w:lvlOverride>
  </w:num>
  <w:num w:numId="40">
    <w:abstractNumId w:val="31"/>
    <w:lvlOverride w:ilvl="0">
      <w:startOverride w:val="1"/>
    </w:lvlOverride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linkStyles/>
  <w:defaultTabStop w:val="709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DC15C1"/>
    <w:rsid w:val="00004DEC"/>
    <w:rsid w:val="00013A1D"/>
    <w:rsid w:val="00014BAC"/>
    <w:rsid w:val="00020C14"/>
    <w:rsid w:val="0002504D"/>
    <w:rsid w:val="00034B58"/>
    <w:rsid w:val="00053496"/>
    <w:rsid w:val="00053D23"/>
    <w:rsid w:val="00056B07"/>
    <w:rsid w:val="00071886"/>
    <w:rsid w:val="00072BC5"/>
    <w:rsid w:val="00081AD3"/>
    <w:rsid w:val="00081FED"/>
    <w:rsid w:val="00085561"/>
    <w:rsid w:val="000879F7"/>
    <w:rsid w:val="000938C9"/>
    <w:rsid w:val="00093935"/>
    <w:rsid w:val="000B0D69"/>
    <w:rsid w:val="000B15FB"/>
    <w:rsid w:val="000B2258"/>
    <w:rsid w:val="000B507B"/>
    <w:rsid w:val="000D36A5"/>
    <w:rsid w:val="000D670C"/>
    <w:rsid w:val="000D6CAE"/>
    <w:rsid w:val="000E03ED"/>
    <w:rsid w:val="000E71EB"/>
    <w:rsid w:val="000F19F8"/>
    <w:rsid w:val="00100DF6"/>
    <w:rsid w:val="00124C6D"/>
    <w:rsid w:val="00126C5D"/>
    <w:rsid w:val="001438BC"/>
    <w:rsid w:val="00143CF1"/>
    <w:rsid w:val="00154DCE"/>
    <w:rsid w:val="001566AA"/>
    <w:rsid w:val="001570BC"/>
    <w:rsid w:val="0016697D"/>
    <w:rsid w:val="00170222"/>
    <w:rsid w:val="00181F26"/>
    <w:rsid w:val="001829E4"/>
    <w:rsid w:val="00192401"/>
    <w:rsid w:val="001B297B"/>
    <w:rsid w:val="001B2AAA"/>
    <w:rsid w:val="001B6D88"/>
    <w:rsid w:val="001C2F9B"/>
    <w:rsid w:val="001D31B7"/>
    <w:rsid w:val="001E3DE5"/>
    <w:rsid w:val="001F00A8"/>
    <w:rsid w:val="001F0A3D"/>
    <w:rsid w:val="001F2D01"/>
    <w:rsid w:val="001F7EE5"/>
    <w:rsid w:val="0021684D"/>
    <w:rsid w:val="00227882"/>
    <w:rsid w:val="00230405"/>
    <w:rsid w:val="002452C0"/>
    <w:rsid w:val="002503DD"/>
    <w:rsid w:val="00276F92"/>
    <w:rsid w:val="00286B15"/>
    <w:rsid w:val="002875A3"/>
    <w:rsid w:val="0029448A"/>
    <w:rsid w:val="002A68EB"/>
    <w:rsid w:val="002C50B5"/>
    <w:rsid w:val="002C6429"/>
    <w:rsid w:val="002C7163"/>
    <w:rsid w:val="002D511C"/>
    <w:rsid w:val="002F56B0"/>
    <w:rsid w:val="00302810"/>
    <w:rsid w:val="00306B2F"/>
    <w:rsid w:val="00314881"/>
    <w:rsid w:val="00320DAD"/>
    <w:rsid w:val="00330DFE"/>
    <w:rsid w:val="00341A66"/>
    <w:rsid w:val="00347C13"/>
    <w:rsid w:val="00351661"/>
    <w:rsid w:val="00354348"/>
    <w:rsid w:val="003623A3"/>
    <w:rsid w:val="0036536F"/>
    <w:rsid w:val="00367B2C"/>
    <w:rsid w:val="00374CB0"/>
    <w:rsid w:val="003820E5"/>
    <w:rsid w:val="00383F72"/>
    <w:rsid w:val="003A1DFC"/>
    <w:rsid w:val="003B3B82"/>
    <w:rsid w:val="003B7860"/>
    <w:rsid w:val="003E4223"/>
    <w:rsid w:val="00401DE9"/>
    <w:rsid w:val="00403C73"/>
    <w:rsid w:val="00411F5C"/>
    <w:rsid w:val="00413B09"/>
    <w:rsid w:val="00425EDB"/>
    <w:rsid w:val="00432D9E"/>
    <w:rsid w:val="00437C21"/>
    <w:rsid w:val="004609CD"/>
    <w:rsid w:val="00461D5F"/>
    <w:rsid w:val="00465A46"/>
    <w:rsid w:val="00474537"/>
    <w:rsid w:val="004878CF"/>
    <w:rsid w:val="004B5221"/>
    <w:rsid w:val="004B63C3"/>
    <w:rsid w:val="004C1EEB"/>
    <w:rsid w:val="004C2DAC"/>
    <w:rsid w:val="004D3769"/>
    <w:rsid w:val="004D7DCF"/>
    <w:rsid w:val="00507440"/>
    <w:rsid w:val="00513B54"/>
    <w:rsid w:val="00522AC9"/>
    <w:rsid w:val="00535FDF"/>
    <w:rsid w:val="00546EAE"/>
    <w:rsid w:val="0056695F"/>
    <w:rsid w:val="00570465"/>
    <w:rsid w:val="005712E0"/>
    <w:rsid w:val="00580549"/>
    <w:rsid w:val="00583261"/>
    <w:rsid w:val="00590D30"/>
    <w:rsid w:val="00597630"/>
    <w:rsid w:val="005A6B1D"/>
    <w:rsid w:val="005B1B03"/>
    <w:rsid w:val="005B4042"/>
    <w:rsid w:val="005B5FD1"/>
    <w:rsid w:val="005C222F"/>
    <w:rsid w:val="005C683E"/>
    <w:rsid w:val="005C6BA8"/>
    <w:rsid w:val="005F7EA4"/>
    <w:rsid w:val="00613DBF"/>
    <w:rsid w:val="00614B33"/>
    <w:rsid w:val="0065652D"/>
    <w:rsid w:val="0069173A"/>
    <w:rsid w:val="0069213C"/>
    <w:rsid w:val="00696609"/>
    <w:rsid w:val="006B3C29"/>
    <w:rsid w:val="006E4D84"/>
    <w:rsid w:val="00703589"/>
    <w:rsid w:val="00706F43"/>
    <w:rsid w:val="00720F8F"/>
    <w:rsid w:val="0072116E"/>
    <w:rsid w:val="00722C59"/>
    <w:rsid w:val="00725BE7"/>
    <w:rsid w:val="0072747C"/>
    <w:rsid w:val="00733A1D"/>
    <w:rsid w:val="00734BF9"/>
    <w:rsid w:val="00745E51"/>
    <w:rsid w:val="00757097"/>
    <w:rsid w:val="00764CC9"/>
    <w:rsid w:val="00774923"/>
    <w:rsid w:val="0077515A"/>
    <w:rsid w:val="007874F6"/>
    <w:rsid w:val="00787FF7"/>
    <w:rsid w:val="0079040F"/>
    <w:rsid w:val="0079706A"/>
    <w:rsid w:val="007A115F"/>
    <w:rsid w:val="007B4AF0"/>
    <w:rsid w:val="007C0701"/>
    <w:rsid w:val="007C35A1"/>
    <w:rsid w:val="007D097B"/>
    <w:rsid w:val="007D5DC8"/>
    <w:rsid w:val="007D6DEB"/>
    <w:rsid w:val="007D7C85"/>
    <w:rsid w:val="007E5F7D"/>
    <w:rsid w:val="00806873"/>
    <w:rsid w:val="00807F2D"/>
    <w:rsid w:val="00814158"/>
    <w:rsid w:val="00814965"/>
    <w:rsid w:val="008676C3"/>
    <w:rsid w:val="00870627"/>
    <w:rsid w:val="00880458"/>
    <w:rsid w:val="00891647"/>
    <w:rsid w:val="008920E5"/>
    <w:rsid w:val="00896799"/>
    <w:rsid w:val="008A2DAD"/>
    <w:rsid w:val="008A53FD"/>
    <w:rsid w:val="008B257E"/>
    <w:rsid w:val="008B76C0"/>
    <w:rsid w:val="008D0C32"/>
    <w:rsid w:val="008D601B"/>
    <w:rsid w:val="008E7F4D"/>
    <w:rsid w:val="008F3F57"/>
    <w:rsid w:val="00900A49"/>
    <w:rsid w:val="00913DA0"/>
    <w:rsid w:val="00914338"/>
    <w:rsid w:val="009332B7"/>
    <w:rsid w:val="0094597C"/>
    <w:rsid w:val="00951AA5"/>
    <w:rsid w:val="00956206"/>
    <w:rsid w:val="009770D5"/>
    <w:rsid w:val="00996D11"/>
    <w:rsid w:val="009A32DC"/>
    <w:rsid w:val="009B42F2"/>
    <w:rsid w:val="009B7AD0"/>
    <w:rsid w:val="009D54D5"/>
    <w:rsid w:val="009D6FCE"/>
    <w:rsid w:val="009E7908"/>
    <w:rsid w:val="009F2B06"/>
    <w:rsid w:val="00A04D12"/>
    <w:rsid w:val="00A07461"/>
    <w:rsid w:val="00A07D2D"/>
    <w:rsid w:val="00A10630"/>
    <w:rsid w:val="00A26FAC"/>
    <w:rsid w:val="00A469BC"/>
    <w:rsid w:val="00A56EDA"/>
    <w:rsid w:val="00A61BAB"/>
    <w:rsid w:val="00A64452"/>
    <w:rsid w:val="00A65F96"/>
    <w:rsid w:val="00A737EE"/>
    <w:rsid w:val="00A919CD"/>
    <w:rsid w:val="00AA32FD"/>
    <w:rsid w:val="00AB7AB5"/>
    <w:rsid w:val="00AC0780"/>
    <w:rsid w:val="00AC128A"/>
    <w:rsid w:val="00AD76AA"/>
    <w:rsid w:val="00AF1FBE"/>
    <w:rsid w:val="00AF7BDC"/>
    <w:rsid w:val="00AF7CBC"/>
    <w:rsid w:val="00B037D1"/>
    <w:rsid w:val="00B1515D"/>
    <w:rsid w:val="00B2754B"/>
    <w:rsid w:val="00B42819"/>
    <w:rsid w:val="00B543F4"/>
    <w:rsid w:val="00B548EA"/>
    <w:rsid w:val="00B55087"/>
    <w:rsid w:val="00B56AAE"/>
    <w:rsid w:val="00B676C2"/>
    <w:rsid w:val="00B80845"/>
    <w:rsid w:val="00B9542F"/>
    <w:rsid w:val="00C05B69"/>
    <w:rsid w:val="00C134AD"/>
    <w:rsid w:val="00C13ABA"/>
    <w:rsid w:val="00C30D1F"/>
    <w:rsid w:val="00C45367"/>
    <w:rsid w:val="00C63BBF"/>
    <w:rsid w:val="00C75423"/>
    <w:rsid w:val="00C83CAA"/>
    <w:rsid w:val="00C85B73"/>
    <w:rsid w:val="00C86BC5"/>
    <w:rsid w:val="00CA3C98"/>
    <w:rsid w:val="00CD45D5"/>
    <w:rsid w:val="00CD52FD"/>
    <w:rsid w:val="00CE5D2A"/>
    <w:rsid w:val="00CF3D5D"/>
    <w:rsid w:val="00D11F38"/>
    <w:rsid w:val="00D1710C"/>
    <w:rsid w:val="00D203DB"/>
    <w:rsid w:val="00D3717E"/>
    <w:rsid w:val="00D453CE"/>
    <w:rsid w:val="00D53991"/>
    <w:rsid w:val="00D62AAE"/>
    <w:rsid w:val="00D82CA3"/>
    <w:rsid w:val="00D90A28"/>
    <w:rsid w:val="00DA0777"/>
    <w:rsid w:val="00DA1AC3"/>
    <w:rsid w:val="00DA7291"/>
    <w:rsid w:val="00DB3089"/>
    <w:rsid w:val="00DC15C1"/>
    <w:rsid w:val="00DC55E0"/>
    <w:rsid w:val="00DD2FF9"/>
    <w:rsid w:val="00DE4B4A"/>
    <w:rsid w:val="00DE517C"/>
    <w:rsid w:val="00DE61B7"/>
    <w:rsid w:val="00DE711A"/>
    <w:rsid w:val="00DE7ED1"/>
    <w:rsid w:val="00E07F6B"/>
    <w:rsid w:val="00E12024"/>
    <w:rsid w:val="00E1779B"/>
    <w:rsid w:val="00E25E3E"/>
    <w:rsid w:val="00E3720F"/>
    <w:rsid w:val="00E41E61"/>
    <w:rsid w:val="00E53677"/>
    <w:rsid w:val="00E63521"/>
    <w:rsid w:val="00E71AEF"/>
    <w:rsid w:val="00E7252D"/>
    <w:rsid w:val="00EB06B1"/>
    <w:rsid w:val="00EC0BAE"/>
    <w:rsid w:val="00EC1A12"/>
    <w:rsid w:val="00EC2264"/>
    <w:rsid w:val="00ED006E"/>
    <w:rsid w:val="00ED696C"/>
    <w:rsid w:val="00ED6C29"/>
    <w:rsid w:val="00F03ED5"/>
    <w:rsid w:val="00F11C10"/>
    <w:rsid w:val="00F2531C"/>
    <w:rsid w:val="00F25F10"/>
    <w:rsid w:val="00F2665E"/>
    <w:rsid w:val="00F30674"/>
    <w:rsid w:val="00F3733F"/>
    <w:rsid w:val="00F42E56"/>
    <w:rsid w:val="00F50D18"/>
    <w:rsid w:val="00F601C8"/>
    <w:rsid w:val="00F8159D"/>
    <w:rsid w:val="00F83BDA"/>
    <w:rsid w:val="00F879AA"/>
    <w:rsid w:val="00F92244"/>
    <w:rsid w:val="00F9294D"/>
    <w:rsid w:val="00FA3177"/>
    <w:rsid w:val="00FB428A"/>
    <w:rsid w:val="00FC0530"/>
    <w:rsid w:val="00FD6DFB"/>
    <w:rsid w:val="00FE1CCE"/>
    <w:rsid w:val="00FE3137"/>
    <w:rsid w:val="00FE6A04"/>
    <w:rsid w:val="00FF4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5" type="connector" idref="#_x0000_s1032"/>
        <o:r id="V:Rule6" type="connector" idref="#_x0000_s1029"/>
        <o:r id="V:Rule7" type="connector" idref="#_x0000_s1030"/>
        <o:r id="V:Rule8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8A"/>
    <w:pPr>
      <w:jc w:val="both"/>
    </w:pPr>
    <w:rPr>
      <w:rFonts w:ascii="Eras Medium ITC" w:eastAsia="Times New Roman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29448A"/>
    <w:pPr>
      <w:numPr>
        <w:numId w:val="24"/>
      </w:numPr>
      <w:outlineLvl w:val="0"/>
    </w:pPr>
    <w:rPr>
      <w:rFonts w:ascii="Arial" w:eastAsia="Calibri" w:hAnsi="Arial"/>
      <w:bCs/>
      <w:szCs w:val="22"/>
      <w:lang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29448A"/>
    <w:pPr>
      <w:keepNext/>
      <w:keepLines/>
      <w:numPr>
        <w:ilvl w:val="1"/>
        <w:numId w:val="24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29448A"/>
    <w:pPr>
      <w:keepNext/>
      <w:numPr>
        <w:ilvl w:val="2"/>
        <w:numId w:val="24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nhideWhenUsed/>
    <w:qFormat/>
    <w:rsid w:val="0029448A"/>
    <w:pPr>
      <w:keepNext/>
      <w:keepLines/>
      <w:numPr>
        <w:ilvl w:val="3"/>
        <w:numId w:val="24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29448A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9448A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29448A"/>
    <w:pPr>
      <w:numPr>
        <w:ilvl w:val="6"/>
        <w:numId w:val="24"/>
      </w:numPr>
      <w:spacing w:before="240" w:after="60"/>
      <w:outlineLvl w:val="6"/>
    </w:pPr>
  </w:style>
  <w:style w:type="paragraph" w:styleId="Titre8">
    <w:name w:val="heading 8"/>
    <w:basedOn w:val="Normal"/>
    <w:next w:val="Normal"/>
    <w:link w:val="Titre8Car"/>
    <w:semiHidden/>
    <w:unhideWhenUsed/>
    <w:qFormat/>
    <w:rsid w:val="0029448A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29448A"/>
    <w:pPr>
      <w:numPr>
        <w:ilvl w:val="8"/>
        <w:numId w:val="2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8Car">
    <w:name w:val="Titre 8 Car"/>
    <w:link w:val="Titre8"/>
    <w:semiHidden/>
    <w:rsid w:val="0029448A"/>
    <w:rPr>
      <w:rFonts w:ascii="Eras Medium ITC" w:eastAsia="Times New Roman" w:hAnsi="Eras Medium ITC"/>
      <w:i/>
      <w:iCs/>
      <w:sz w:val="22"/>
      <w:szCs w:val="24"/>
    </w:rPr>
  </w:style>
  <w:style w:type="paragraph" w:styleId="Corpsdetexte3">
    <w:name w:val="Body Text 3"/>
    <w:basedOn w:val="Normal"/>
    <w:link w:val="Corpsdetexte3Car"/>
    <w:uiPriority w:val="99"/>
    <w:unhideWhenUsed/>
    <w:rsid w:val="0029448A"/>
    <w:pPr>
      <w:spacing w:after="120" w:line="276" w:lineRule="auto"/>
      <w:jc w:val="left"/>
    </w:pPr>
    <w:rPr>
      <w:rFonts w:ascii="Arial" w:eastAsia="Calibri" w:hAnsi="Arial"/>
      <w:sz w:val="16"/>
      <w:szCs w:val="16"/>
      <w:lang w:eastAsia="en-US"/>
    </w:rPr>
  </w:style>
  <w:style w:type="character" w:customStyle="1" w:styleId="Corpsdetexte3Car">
    <w:name w:val="Corps de texte 3 Car"/>
    <w:link w:val="Corpsdetexte3"/>
    <w:uiPriority w:val="99"/>
    <w:rsid w:val="0029448A"/>
    <w:rPr>
      <w:rFonts w:ascii="Arial" w:hAnsi="Arial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29448A"/>
    <w:pPr>
      <w:ind w:left="708"/>
    </w:pPr>
  </w:style>
  <w:style w:type="character" w:customStyle="1" w:styleId="Titre5Car">
    <w:name w:val="Titre 5 Car"/>
    <w:link w:val="Titre5"/>
    <w:semiHidden/>
    <w:rsid w:val="0029448A"/>
    <w:rPr>
      <w:rFonts w:ascii="Eras Medium ITC" w:eastAsia="Times New Roman" w:hAnsi="Eras Medium ITC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29448A"/>
    <w:pPr>
      <w:tabs>
        <w:tab w:val="center" w:pos="4536"/>
        <w:tab w:val="right" w:pos="9072"/>
      </w:tabs>
    </w:pPr>
    <w:rPr>
      <w:szCs w:val="22"/>
      <w:lang w:eastAsia="en-US"/>
    </w:rPr>
  </w:style>
  <w:style w:type="character" w:customStyle="1" w:styleId="En-tteCar">
    <w:name w:val="En-tête Car"/>
    <w:link w:val="En-tte"/>
    <w:uiPriority w:val="99"/>
    <w:rsid w:val="0029448A"/>
    <w:rPr>
      <w:rFonts w:ascii="Eras Medium ITC" w:eastAsia="Times New Roman" w:hAnsi="Eras Medium ITC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9448A"/>
    <w:pPr>
      <w:tabs>
        <w:tab w:val="center" w:pos="4536"/>
        <w:tab w:val="right" w:pos="9072"/>
      </w:tabs>
      <w:jc w:val="right"/>
    </w:pPr>
    <w:rPr>
      <w:szCs w:val="22"/>
      <w:lang w:eastAsia="en-US"/>
    </w:rPr>
  </w:style>
  <w:style w:type="character" w:customStyle="1" w:styleId="PieddepageCar">
    <w:name w:val="Pied de page Car"/>
    <w:link w:val="Pieddepage"/>
    <w:uiPriority w:val="99"/>
    <w:rsid w:val="0029448A"/>
    <w:rPr>
      <w:rFonts w:ascii="Eras Medium ITC" w:eastAsia="Times New Roman" w:hAnsi="Eras Medium ITC"/>
      <w:sz w:val="22"/>
      <w:szCs w:val="22"/>
      <w:lang w:eastAsia="en-US"/>
    </w:rPr>
  </w:style>
  <w:style w:type="character" w:styleId="Lienhypertexte">
    <w:name w:val="Hyperlink"/>
    <w:uiPriority w:val="99"/>
    <w:unhideWhenUsed/>
    <w:rsid w:val="0029448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448A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448A"/>
    <w:rPr>
      <w:rFonts w:ascii="Tahoma" w:eastAsia="Times New Roman" w:hAnsi="Tahoma"/>
      <w:sz w:val="16"/>
      <w:szCs w:val="16"/>
    </w:rPr>
  </w:style>
  <w:style w:type="character" w:customStyle="1" w:styleId="Titre1Car">
    <w:name w:val="Titre 1 Car"/>
    <w:link w:val="Titre1"/>
    <w:rsid w:val="0029448A"/>
    <w:rPr>
      <w:rFonts w:ascii="Arial" w:hAnsi="Arial"/>
      <w:bCs/>
      <w:sz w:val="22"/>
      <w:szCs w:val="22"/>
      <w:lang w:eastAsia="en-US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29448A"/>
    <w:rPr>
      <w:rFonts w:ascii="Cambria" w:eastAsia="Times New Roman" w:hAnsi="Cambria"/>
      <w:color w:val="4F81BD"/>
      <w:sz w:val="26"/>
      <w:szCs w:val="26"/>
      <w:lang w:eastAsia="en-US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9448A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29448A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29448A"/>
    <w:pPr>
      <w:ind w:left="240"/>
      <w:jc w:val="left"/>
    </w:pPr>
    <w:rPr>
      <w:smallCaps/>
      <w:sz w:val="20"/>
      <w:szCs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9448A"/>
    <w:pPr>
      <w:spacing w:after="120"/>
    </w:pPr>
    <w:rPr>
      <w:szCs w:val="22"/>
      <w:lang w:eastAsia="en-US"/>
    </w:rPr>
  </w:style>
  <w:style w:type="character" w:customStyle="1" w:styleId="CorpsdetexteCar">
    <w:name w:val="Corps de texte Car"/>
    <w:link w:val="Corpsdetexte"/>
    <w:uiPriority w:val="99"/>
    <w:semiHidden/>
    <w:rsid w:val="0029448A"/>
    <w:rPr>
      <w:rFonts w:ascii="Eras Medium ITC" w:eastAsia="Times New Roman" w:hAnsi="Eras Medium ITC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F03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ramemoyenne2-Accent11">
    <w:name w:val="Trame moyenne 2 - Accent 11"/>
    <w:basedOn w:val="TableauNormal"/>
    <w:uiPriority w:val="64"/>
    <w:rsid w:val="001B2AAA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fonce-Accent2">
    <w:name w:val="Dark List Accent 2"/>
    <w:basedOn w:val="TableauNormal"/>
    <w:uiPriority w:val="70"/>
    <w:rsid w:val="001B2AAA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customStyle="1" w:styleId="Grillecouleur1">
    <w:name w:val="Grille couleur1"/>
    <w:basedOn w:val="TableauNormal"/>
    <w:uiPriority w:val="73"/>
    <w:rsid w:val="001B2AAA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Listecouleur-Accent5">
    <w:name w:val="Colorful List Accent 5"/>
    <w:basedOn w:val="TableauNormal"/>
    <w:uiPriority w:val="72"/>
    <w:rsid w:val="001B2AAA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paragraph" w:styleId="Sansinterligne">
    <w:name w:val="No Spacing"/>
    <w:uiPriority w:val="1"/>
    <w:qFormat/>
    <w:rsid w:val="0029448A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itre3Car">
    <w:name w:val="Titre 3 Car"/>
    <w:link w:val="Titre3"/>
    <w:rsid w:val="0029448A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link w:val="Titre4"/>
    <w:rsid w:val="0029448A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Titre6Car">
    <w:name w:val="Titre 6 Car"/>
    <w:link w:val="Titre6"/>
    <w:semiHidden/>
    <w:rsid w:val="0029448A"/>
    <w:rPr>
      <w:rFonts w:ascii="Eras Medium ITC" w:eastAsia="Times New Roman" w:hAnsi="Eras Medium ITC"/>
      <w:b/>
      <w:bCs/>
      <w:sz w:val="22"/>
      <w:szCs w:val="22"/>
    </w:rPr>
  </w:style>
  <w:style w:type="character" w:customStyle="1" w:styleId="Titre7Car">
    <w:name w:val="Titre 7 Car"/>
    <w:link w:val="Titre7"/>
    <w:semiHidden/>
    <w:rsid w:val="0029448A"/>
    <w:rPr>
      <w:rFonts w:ascii="Eras Medium ITC" w:eastAsia="Times New Roman" w:hAnsi="Eras Medium ITC"/>
      <w:sz w:val="22"/>
      <w:szCs w:val="24"/>
    </w:rPr>
  </w:style>
  <w:style w:type="character" w:customStyle="1" w:styleId="Titre9Car">
    <w:name w:val="Titre 9 Car"/>
    <w:link w:val="Titre9"/>
    <w:semiHidden/>
    <w:rsid w:val="0029448A"/>
    <w:rPr>
      <w:rFonts w:ascii="Cambria" w:eastAsia="Times New Roman" w:hAnsi="Cambria"/>
      <w:sz w:val="22"/>
      <w:szCs w:val="22"/>
    </w:rPr>
  </w:style>
  <w:style w:type="paragraph" w:styleId="Titre">
    <w:name w:val="Title"/>
    <w:basedOn w:val="Normal"/>
    <w:link w:val="TitreCar"/>
    <w:uiPriority w:val="10"/>
    <w:qFormat/>
    <w:rsid w:val="0029448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29448A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qFormat/>
    <w:rsid w:val="0029448A"/>
    <w:pPr>
      <w:spacing w:after="60"/>
      <w:jc w:val="center"/>
      <w:outlineLvl w:val="1"/>
    </w:pPr>
    <w:rPr>
      <w:rFonts w:ascii="Cambria" w:hAnsi="Cambria"/>
    </w:rPr>
  </w:style>
  <w:style w:type="character" w:customStyle="1" w:styleId="Sous-titreCar">
    <w:name w:val="Sous-titre Car"/>
    <w:link w:val="Sous-titre"/>
    <w:rsid w:val="0029448A"/>
    <w:rPr>
      <w:rFonts w:ascii="Cambria" w:eastAsia="Times New Roman" w:hAnsi="Cambria"/>
      <w:sz w:val="22"/>
      <w:szCs w:val="24"/>
    </w:rPr>
  </w:style>
  <w:style w:type="character" w:styleId="lev">
    <w:name w:val="Strong"/>
    <w:qFormat/>
    <w:rsid w:val="0029448A"/>
    <w:rPr>
      <w:b/>
      <w:bCs/>
    </w:rPr>
  </w:style>
  <w:style w:type="character" w:styleId="Accentuation">
    <w:name w:val="Emphasis"/>
    <w:qFormat/>
    <w:rsid w:val="0029448A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qFormat/>
    <w:rsid w:val="0029448A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29448A"/>
    <w:rPr>
      <w:rFonts w:ascii="Eras Medium ITC" w:eastAsia="Times New Roman" w:hAnsi="Eras Medium ITC"/>
      <w:i/>
      <w:iCs/>
      <w:color w:val="000000"/>
      <w:sz w:val="22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9448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29448A"/>
    <w:rPr>
      <w:rFonts w:ascii="Eras Medium ITC" w:eastAsia="Times New Roman" w:hAnsi="Eras Medium ITC"/>
      <w:b/>
      <w:bCs/>
      <w:i/>
      <w:iCs/>
      <w:color w:val="4F81BD"/>
      <w:sz w:val="22"/>
      <w:szCs w:val="24"/>
    </w:rPr>
  </w:style>
  <w:style w:type="character" w:styleId="Emphaseple">
    <w:name w:val="Subtle Emphasis"/>
    <w:uiPriority w:val="19"/>
    <w:qFormat/>
    <w:rsid w:val="0029448A"/>
    <w:rPr>
      <w:i/>
      <w:iCs/>
      <w:color w:val="808080"/>
    </w:rPr>
  </w:style>
  <w:style w:type="character" w:styleId="Emphaseintense">
    <w:name w:val="Intense Emphasis"/>
    <w:uiPriority w:val="21"/>
    <w:qFormat/>
    <w:rsid w:val="0029448A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29448A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29448A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29448A"/>
    <w:rPr>
      <w:b/>
      <w:bCs/>
      <w:smallCaps/>
      <w:spacing w:val="5"/>
    </w:rPr>
  </w:style>
  <w:style w:type="paragraph" w:customStyle="1" w:styleId="PADYPtexte">
    <w:name w:val="PADYPtexte"/>
    <w:basedOn w:val="Corpsdetexte"/>
    <w:link w:val="PADYPtexteCar"/>
    <w:autoRedefine/>
    <w:rsid w:val="0029448A"/>
    <w:pPr>
      <w:spacing w:after="0" w:line="280" w:lineRule="atLeast"/>
      <w:ind w:left="340"/>
    </w:pPr>
    <w:rPr>
      <w:rFonts w:ascii="Arial" w:eastAsia="Calibri" w:hAnsi="Arial"/>
    </w:rPr>
  </w:style>
  <w:style w:type="character" w:customStyle="1" w:styleId="PADYPtexteCar">
    <w:name w:val="PADYPtexte Car"/>
    <w:link w:val="PADYPtexte"/>
    <w:rsid w:val="0029448A"/>
    <w:rPr>
      <w:rFonts w:ascii="Arial" w:hAnsi="Arial"/>
      <w:sz w:val="22"/>
      <w:szCs w:val="22"/>
      <w:lang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29448A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29448A"/>
    <w:pPr>
      <w:spacing w:after="120" w:line="480" w:lineRule="auto"/>
      <w:ind w:left="283"/>
    </w:pPr>
    <w:rPr>
      <w:szCs w:val="22"/>
      <w:lang w:eastAsia="en-US"/>
    </w:rPr>
  </w:style>
  <w:style w:type="character" w:customStyle="1" w:styleId="Retraitcorpsdetexte2Car">
    <w:name w:val="Retrait corps de texte 2 Car"/>
    <w:link w:val="Retraitcorpsdetexte2"/>
    <w:semiHidden/>
    <w:rsid w:val="0029448A"/>
    <w:rPr>
      <w:rFonts w:ascii="Eras Medium ITC" w:eastAsia="Times New Roman" w:hAnsi="Eras Medium ITC"/>
      <w:sz w:val="22"/>
      <w:szCs w:val="22"/>
      <w:lang w:eastAsia="en-US"/>
    </w:rPr>
  </w:style>
  <w:style w:type="character" w:customStyle="1" w:styleId="PADYPtexte2Car">
    <w:name w:val="PADYPtexte 2 Car"/>
    <w:link w:val="PADYPtexte2"/>
    <w:rsid w:val="0029448A"/>
    <w:rPr>
      <w:rFonts w:ascii="Arial" w:hAnsi="Arial"/>
      <w:sz w:val="22"/>
      <w:szCs w:val="22"/>
      <w:lang w:eastAsia="en-US"/>
    </w:rPr>
  </w:style>
  <w:style w:type="paragraph" w:customStyle="1" w:styleId="PADYP1Titre1">
    <w:name w:val="PADYP 1_Titre1"/>
    <w:basedOn w:val="Titre1"/>
    <w:link w:val="PADYP1Titre1Car"/>
    <w:autoRedefine/>
    <w:rsid w:val="0029448A"/>
    <w:pPr>
      <w:numPr>
        <w:numId w:val="17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29448A"/>
    <w:rPr>
      <w:rFonts w:ascii="Arial" w:hAnsi="Arial"/>
      <w:bCs/>
      <w:sz w:val="26"/>
      <w:szCs w:val="26"/>
      <w:lang w:eastAsia="en-US"/>
    </w:rPr>
  </w:style>
  <w:style w:type="paragraph" w:customStyle="1" w:styleId="PADYP2Titre2">
    <w:name w:val="PADYP 2_Titre2"/>
    <w:basedOn w:val="Titre2"/>
    <w:link w:val="PADYP2Titre2Car"/>
    <w:autoRedefine/>
    <w:rsid w:val="0029448A"/>
    <w:pPr>
      <w:numPr>
        <w:numId w:val="17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29448A"/>
    <w:rPr>
      <w:rFonts w:ascii="Arial" w:eastAsia="Times New Roman" w:hAnsi="Arial"/>
      <w:color w:val="0070C0"/>
      <w:sz w:val="24"/>
      <w:szCs w:val="24"/>
      <w:lang w:eastAsia="en-US"/>
    </w:rPr>
  </w:style>
  <w:style w:type="paragraph" w:customStyle="1" w:styleId="PADYP3Titre3">
    <w:name w:val="PADYP 3_Titre3"/>
    <w:basedOn w:val="Titre3"/>
    <w:link w:val="PADYP3Titre3Car"/>
    <w:autoRedefine/>
    <w:rsid w:val="0029448A"/>
    <w:pPr>
      <w:numPr>
        <w:numId w:val="17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29448A"/>
    <w:rPr>
      <w:rFonts w:ascii="Arial" w:eastAsia="Times New Roman" w:hAnsi="Arial"/>
      <w:b/>
      <w:bCs/>
      <w:i/>
      <w:sz w:val="24"/>
      <w:szCs w:val="24"/>
      <w:lang w:eastAsia="en-US"/>
    </w:rPr>
  </w:style>
  <w:style w:type="paragraph" w:customStyle="1" w:styleId="PADYP4Titre4">
    <w:name w:val="PADYP 4_Titre4"/>
    <w:basedOn w:val="Titre4"/>
    <w:link w:val="PADYP4Titre4Car"/>
    <w:autoRedefine/>
    <w:rsid w:val="0029448A"/>
    <w:pPr>
      <w:numPr>
        <w:numId w:val="17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29448A"/>
    <w:rPr>
      <w:rFonts w:ascii="Arial" w:eastAsia="Times New Roman" w:hAnsi="Arial"/>
      <w:b/>
      <w:bCs/>
      <w:i/>
      <w:iCs/>
      <w:color w:val="C00000"/>
      <w:sz w:val="24"/>
      <w:szCs w:val="24"/>
      <w:lang w:eastAsia="en-US"/>
    </w:rPr>
  </w:style>
  <w:style w:type="paragraph" w:customStyle="1" w:styleId="PADYP5Titre5">
    <w:name w:val="PADYP 5_Titre5"/>
    <w:basedOn w:val="Titre5"/>
    <w:link w:val="PADYP5Titre5Car"/>
    <w:autoRedefine/>
    <w:rsid w:val="0029448A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29448A"/>
    <w:rPr>
      <w:rFonts w:ascii="Arial" w:eastAsia="Times New Roman" w:hAnsi="Arial"/>
      <w:b/>
      <w:bCs/>
      <w:i/>
      <w:iCs/>
      <w:sz w:val="24"/>
      <w:szCs w:val="24"/>
      <w:u w:val="single"/>
    </w:rPr>
  </w:style>
  <w:style w:type="paragraph" w:customStyle="1" w:styleId="PADYPUCE1">
    <w:name w:val="PADYPUCE 1"/>
    <w:basedOn w:val="Normal"/>
    <w:link w:val="PADYPUCE1Car"/>
    <w:rsid w:val="0029448A"/>
    <w:pPr>
      <w:numPr>
        <w:numId w:val="15"/>
      </w:numPr>
      <w:spacing w:before="120" w:line="276" w:lineRule="auto"/>
      <w:contextualSpacing/>
    </w:pPr>
    <w:rPr>
      <w:rFonts w:ascii="Arial" w:eastAsia="Calibri" w:hAnsi="Arial"/>
      <w:sz w:val="24"/>
      <w:lang w:eastAsia="en-US"/>
    </w:rPr>
  </w:style>
  <w:style w:type="character" w:customStyle="1" w:styleId="PADYPUCE1Car">
    <w:name w:val="PADYPUCE 1 Car"/>
    <w:link w:val="PADYPUCE1"/>
    <w:rsid w:val="0029448A"/>
    <w:rPr>
      <w:rFonts w:ascii="Arial" w:hAnsi="Arial"/>
      <w:sz w:val="24"/>
      <w:szCs w:val="24"/>
      <w:lang w:eastAsia="en-US"/>
    </w:rPr>
  </w:style>
  <w:style w:type="paragraph" w:customStyle="1" w:styleId="PADYP1">
    <w:name w:val="PADYP 1"/>
    <w:basedOn w:val="Normal"/>
    <w:link w:val="PADYP1Car"/>
    <w:qFormat/>
    <w:rsid w:val="0029448A"/>
    <w:pPr>
      <w:numPr>
        <w:numId w:val="26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29448A"/>
    <w:pPr>
      <w:numPr>
        <w:numId w:val="16"/>
      </w:numPr>
      <w:contextualSpacing w:val="0"/>
    </w:pPr>
    <w:rPr>
      <w:rFonts w:ascii="Arial" w:hAnsi="Arial"/>
    </w:rPr>
  </w:style>
  <w:style w:type="paragraph" w:styleId="Listepuces2">
    <w:name w:val="List Bullet 2"/>
    <w:basedOn w:val="Normal"/>
    <w:uiPriority w:val="99"/>
    <w:semiHidden/>
    <w:unhideWhenUsed/>
    <w:rsid w:val="0029448A"/>
    <w:pPr>
      <w:numPr>
        <w:numId w:val="13"/>
      </w:numPr>
      <w:contextualSpacing/>
    </w:pPr>
  </w:style>
  <w:style w:type="character" w:customStyle="1" w:styleId="PADYPUCE2Car">
    <w:name w:val="PADYPUCE2 Car"/>
    <w:link w:val="PADYPUCE2"/>
    <w:rsid w:val="0029448A"/>
    <w:rPr>
      <w:rFonts w:ascii="Arial" w:eastAsia="Times New Roman" w:hAnsi="Arial"/>
      <w:sz w:val="22"/>
      <w:szCs w:val="24"/>
    </w:rPr>
  </w:style>
  <w:style w:type="paragraph" w:customStyle="1" w:styleId="Style2">
    <w:name w:val="Style2"/>
    <w:basedOn w:val="PADYPUCE1"/>
    <w:link w:val="Style2Car"/>
    <w:rsid w:val="0029448A"/>
    <w:pPr>
      <w:numPr>
        <w:numId w:val="0"/>
      </w:numPr>
    </w:pPr>
  </w:style>
  <w:style w:type="character" w:customStyle="1" w:styleId="Style2Car">
    <w:name w:val="Style2 Car"/>
    <w:link w:val="Style2"/>
    <w:rsid w:val="0029448A"/>
    <w:rPr>
      <w:rFonts w:ascii="Arial" w:hAnsi="Arial"/>
      <w:sz w:val="24"/>
      <w:szCs w:val="24"/>
      <w:lang w:eastAsia="en-US"/>
    </w:rPr>
  </w:style>
  <w:style w:type="paragraph" w:customStyle="1" w:styleId="PADYPtexte3">
    <w:name w:val="PADYPtexte 3"/>
    <w:basedOn w:val="Retraitcorpsdetexte3"/>
    <w:link w:val="PADYPtexte3Car"/>
    <w:rsid w:val="0029448A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448A"/>
    <w:pPr>
      <w:spacing w:after="120"/>
      <w:ind w:left="283"/>
    </w:pPr>
    <w:rPr>
      <w:sz w:val="16"/>
      <w:szCs w:val="16"/>
      <w:lang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448A"/>
    <w:rPr>
      <w:rFonts w:ascii="Eras Medium ITC" w:eastAsia="Times New Roman" w:hAnsi="Eras Medium ITC"/>
      <w:sz w:val="16"/>
      <w:szCs w:val="16"/>
      <w:lang w:eastAsia="en-US"/>
    </w:rPr>
  </w:style>
  <w:style w:type="character" w:customStyle="1" w:styleId="PADYPtexte3Car">
    <w:name w:val="PADYPtexte 3 Car"/>
    <w:link w:val="PADYPtexte3"/>
    <w:rsid w:val="0029448A"/>
    <w:rPr>
      <w:rFonts w:ascii="Arial" w:eastAsia="Times New Roman" w:hAnsi="Arial"/>
      <w:sz w:val="24"/>
      <w:szCs w:val="16"/>
      <w:lang w:eastAsia="en-US"/>
    </w:rPr>
  </w:style>
  <w:style w:type="paragraph" w:styleId="Lgende">
    <w:name w:val="caption"/>
    <w:basedOn w:val="Normal"/>
    <w:next w:val="Normal"/>
    <w:semiHidden/>
    <w:unhideWhenUsed/>
    <w:qFormat/>
    <w:rsid w:val="0029448A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29448A"/>
    <w:pPr>
      <w:numPr>
        <w:numId w:val="14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29448A"/>
    <w:pPr>
      <w:numPr>
        <w:numId w:val="14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29448A"/>
    <w:pPr>
      <w:numPr>
        <w:numId w:val="14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29448A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29448A"/>
    <w:rPr>
      <w:rFonts w:ascii="Arial" w:eastAsia="Times New Roman" w:hAnsi="Arial"/>
      <w:sz w:val="22"/>
      <w:szCs w:val="22"/>
      <w:lang w:eastAsia="en-US"/>
    </w:rPr>
  </w:style>
  <w:style w:type="paragraph" w:customStyle="1" w:styleId="PADYPPUCE1">
    <w:name w:val="PADYP_PUCE 1"/>
    <w:basedOn w:val="Normal"/>
    <w:link w:val="PADYPPUCE1Car"/>
    <w:rsid w:val="0029448A"/>
    <w:pPr>
      <w:spacing w:before="120" w:line="276" w:lineRule="auto"/>
      <w:ind w:left="1069" w:hanging="360"/>
      <w:contextualSpacing/>
    </w:pPr>
    <w:rPr>
      <w:rFonts w:ascii="Arial" w:hAnsi="Arial"/>
      <w:sz w:val="24"/>
      <w:lang w:eastAsia="en-US"/>
    </w:rPr>
  </w:style>
  <w:style w:type="character" w:customStyle="1" w:styleId="PADYPPUCE1Car">
    <w:name w:val="PADYP_PUCE 1 Car"/>
    <w:link w:val="PADYPPUCE1"/>
    <w:rsid w:val="0029448A"/>
    <w:rPr>
      <w:rFonts w:ascii="Arial" w:eastAsia="Times New Roman" w:hAnsi="Arial"/>
      <w:sz w:val="24"/>
      <w:szCs w:val="24"/>
      <w:lang w:eastAsia="en-US"/>
    </w:rPr>
  </w:style>
  <w:style w:type="paragraph" w:customStyle="1" w:styleId="PADYPc2Titre1">
    <w:name w:val="PADYPc2_Titre1"/>
    <w:basedOn w:val="Normal"/>
    <w:link w:val="PADYPc2Titre1Car"/>
    <w:autoRedefine/>
    <w:qFormat/>
    <w:rsid w:val="0029448A"/>
    <w:pPr>
      <w:keepNext/>
      <w:numPr>
        <w:numId w:val="23"/>
      </w:numPr>
      <w:spacing w:after="120"/>
      <w:outlineLvl w:val="0"/>
    </w:pPr>
    <w:rPr>
      <w:rFonts w:ascii="Arial" w:eastAsia="Calibri" w:hAnsi="Arial"/>
      <w:b/>
      <w:bCs/>
      <w:caps/>
      <w:lang w:eastAsia="en-US"/>
    </w:rPr>
  </w:style>
  <w:style w:type="character" w:customStyle="1" w:styleId="PADYPc2Titre1Car">
    <w:name w:val="PADYPc2_Titre1 Car"/>
    <w:link w:val="PADYPc2Titre1"/>
    <w:locked/>
    <w:rsid w:val="0029448A"/>
    <w:rPr>
      <w:rFonts w:ascii="Arial" w:hAnsi="Arial"/>
      <w:b/>
      <w:bCs/>
      <w:caps/>
      <w:sz w:val="22"/>
      <w:szCs w:val="24"/>
      <w:lang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29448A"/>
    <w:pPr>
      <w:numPr>
        <w:ilvl w:val="1"/>
        <w:numId w:val="23"/>
      </w:numPr>
    </w:pPr>
    <w:rPr>
      <w:rFonts w:cs="Times New Roman"/>
      <w:sz w:val="24"/>
    </w:rPr>
  </w:style>
  <w:style w:type="character" w:customStyle="1" w:styleId="PADYPc2Titre2Car">
    <w:name w:val="PADYPc2_Titre2 Car"/>
    <w:link w:val="PADYPc2Titre2"/>
    <w:locked/>
    <w:rsid w:val="0029448A"/>
    <w:rPr>
      <w:rFonts w:ascii="Arial" w:hAnsi="Arial"/>
      <w:b/>
      <w:sz w:val="24"/>
      <w:szCs w:val="24"/>
      <w:lang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29448A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eastAsia="en-US"/>
    </w:rPr>
  </w:style>
  <w:style w:type="character" w:customStyle="1" w:styleId="PADYPc2Texte1Car">
    <w:name w:val="PADYPc2_Texte1 Car"/>
    <w:link w:val="PADYPc2Texte1"/>
    <w:uiPriority w:val="1"/>
    <w:locked/>
    <w:rsid w:val="0029448A"/>
    <w:rPr>
      <w:rFonts w:ascii="Arial" w:hAnsi="Arial"/>
      <w:bCs/>
      <w:sz w:val="22"/>
      <w:szCs w:val="22"/>
      <w:lang w:eastAsia="en-US"/>
    </w:rPr>
  </w:style>
  <w:style w:type="paragraph" w:customStyle="1" w:styleId="PADYPc2Titre3">
    <w:name w:val="PADYPc2_Titre3"/>
    <w:basedOn w:val="Normal"/>
    <w:autoRedefine/>
    <w:qFormat/>
    <w:rsid w:val="0029448A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29448A"/>
    <w:pPr>
      <w:numPr>
        <w:numId w:val="18"/>
      </w:numPr>
      <w:spacing w:line="276" w:lineRule="auto"/>
    </w:pPr>
    <w:rPr>
      <w:rFonts w:ascii="Arial" w:eastAsia="Calibri" w:hAnsi="Arial"/>
      <w:bCs/>
      <w:i/>
      <w:szCs w:val="22"/>
    </w:rPr>
  </w:style>
  <w:style w:type="character" w:customStyle="1" w:styleId="PADYPc2PUCE1Car">
    <w:name w:val="PADYPc2_PUCE 1 Car"/>
    <w:link w:val="PADYPc2PUCE1"/>
    <w:uiPriority w:val="1"/>
    <w:locked/>
    <w:rsid w:val="0029448A"/>
    <w:rPr>
      <w:rFonts w:ascii="Arial" w:hAnsi="Arial"/>
      <w:bCs/>
      <w:i/>
      <w:sz w:val="22"/>
      <w:szCs w:val="22"/>
    </w:rPr>
  </w:style>
  <w:style w:type="paragraph" w:customStyle="1" w:styleId="PADYPc2PUCE2">
    <w:name w:val="PADYPc2_PUCE2"/>
    <w:basedOn w:val="Normal"/>
    <w:link w:val="PADYPc2PUCE2Car"/>
    <w:uiPriority w:val="1"/>
    <w:qFormat/>
    <w:rsid w:val="0029448A"/>
    <w:pPr>
      <w:numPr>
        <w:numId w:val="19"/>
      </w:numPr>
    </w:pPr>
    <w:rPr>
      <w:rFonts w:ascii="Arial" w:eastAsia="Calibri" w:hAnsi="Arial"/>
      <w:bCs/>
      <w:szCs w:val="22"/>
      <w:lang w:eastAsia="en-US"/>
    </w:rPr>
  </w:style>
  <w:style w:type="character" w:customStyle="1" w:styleId="PADYPc2PUCE2Car">
    <w:name w:val="PADYPc2_PUCE2 Car"/>
    <w:link w:val="PADYPc2PUCE2"/>
    <w:uiPriority w:val="1"/>
    <w:locked/>
    <w:rsid w:val="0029448A"/>
    <w:rPr>
      <w:rFonts w:ascii="Arial" w:hAnsi="Arial"/>
      <w:bCs/>
      <w:sz w:val="22"/>
      <w:szCs w:val="22"/>
      <w:lang w:eastAsia="en-US"/>
    </w:rPr>
  </w:style>
  <w:style w:type="paragraph" w:customStyle="1" w:styleId="AT1">
    <w:name w:val="AT1"/>
    <w:basedOn w:val="Titre1"/>
    <w:qFormat/>
    <w:rsid w:val="0029448A"/>
    <w:pPr>
      <w:numPr>
        <w:numId w:val="20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29448A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29448A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9448A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9448A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9448A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9448A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9448A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9448A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29448A"/>
    <w:pPr>
      <w:numPr>
        <w:numId w:val="0"/>
      </w:numPr>
      <w:spacing w:after="120"/>
      <w:ind w:left="720"/>
    </w:pPr>
    <w:rPr>
      <w:u w:val="single"/>
      <w:lang w:eastAsia="en-US"/>
    </w:rPr>
  </w:style>
  <w:style w:type="character" w:customStyle="1" w:styleId="PADYPC2Titre4Car">
    <w:name w:val="PADYP C2 Titre 4 Car"/>
    <w:link w:val="PADYPC2Titre4"/>
    <w:rsid w:val="0029448A"/>
    <w:rPr>
      <w:rFonts w:ascii="Arial" w:hAnsi="Arial"/>
      <w:bCs/>
      <w:i/>
      <w:sz w:val="22"/>
      <w:szCs w:val="22"/>
      <w:u w:val="single"/>
      <w:lang w:eastAsia="en-US"/>
    </w:rPr>
  </w:style>
  <w:style w:type="character" w:customStyle="1" w:styleId="PADYPTitre2Car">
    <w:name w:val="PADYP_Titre2 Car"/>
    <w:link w:val="PADYPTitre2"/>
    <w:locked/>
    <w:rsid w:val="0029448A"/>
    <w:rPr>
      <w:rFonts w:ascii="Cambria" w:eastAsia="Times New Roman" w:hAnsi="Cambria"/>
      <w:color w:val="4F81BD"/>
      <w:sz w:val="24"/>
      <w:szCs w:val="24"/>
      <w:lang w:eastAsia="en-US"/>
    </w:rPr>
  </w:style>
  <w:style w:type="paragraph" w:customStyle="1" w:styleId="PADYPC2PUC3">
    <w:name w:val="PADYPC2PUC3"/>
    <w:basedOn w:val="Titre"/>
    <w:link w:val="PADYPC2PUC3Car"/>
    <w:qFormat/>
    <w:rsid w:val="0029448A"/>
    <w:pPr>
      <w:numPr>
        <w:numId w:val="22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29448A"/>
    <w:rPr>
      <w:rFonts w:ascii="Arial" w:eastAsia="Times New Roman" w:hAnsi="Arial"/>
      <w:b/>
      <w:bCs/>
      <w:kern w:val="28"/>
      <w:sz w:val="22"/>
      <w:szCs w:val="22"/>
    </w:rPr>
  </w:style>
  <w:style w:type="paragraph" w:customStyle="1" w:styleId="MCA1">
    <w:name w:val="MCA 1"/>
    <w:basedOn w:val="Normal"/>
    <w:link w:val="MCA1Car"/>
    <w:qFormat/>
    <w:rsid w:val="0029448A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</w:rPr>
  </w:style>
  <w:style w:type="character" w:customStyle="1" w:styleId="MCA1Car">
    <w:name w:val="MCA 1 Car"/>
    <w:link w:val="MCA1"/>
    <w:rsid w:val="0029448A"/>
    <w:rPr>
      <w:rFonts w:ascii="Eras Medium ITC" w:eastAsia="Times New Roman" w:hAnsi="Eras Medium ITC"/>
      <w:b/>
      <w:sz w:val="32"/>
      <w:szCs w:val="24"/>
    </w:rPr>
  </w:style>
  <w:style w:type="paragraph" w:styleId="Notedebasdepage">
    <w:name w:val="footnote text"/>
    <w:basedOn w:val="Normal"/>
    <w:link w:val="NotedebasdepageCar"/>
    <w:rsid w:val="0029448A"/>
    <w:pPr>
      <w:jc w:val="left"/>
    </w:pPr>
    <w:rPr>
      <w:sz w:val="20"/>
      <w:szCs w:val="20"/>
    </w:rPr>
  </w:style>
  <w:style w:type="character" w:customStyle="1" w:styleId="NotedebasdepageCar">
    <w:name w:val="Note de bas de page Car"/>
    <w:link w:val="Notedebasdepage"/>
    <w:rsid w:val="0029448A"/>
    <w:rPr>
      <w:rFonts w:ascii="Eras Medium ITC" w:eastAsia="Times New Roman" w:hAnsi="Eras Medium ITC"/>
    </w:rPr>
  </w:style>
  <w:style w:type="character" w:styleId="Appelnotedebasdep">
    <w:name w:val="footnote reference"/>
    <w:rsid w:val="0029448A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29448A"/>
    <w:pPr>
      <w:tabs>
        <w:tab w:val="left" w:pos="851"/>
      </w:tabs>
      <w:spacing w:before="240" w:after="240"/>
      <w:ind w:left="709"/>
    </w:pPr>
    <w:rPr>
      <w:b/>
    </w:rPr>
  </w:style>
  <w:style w:type="character" w:customStyle="1" w:styleId="Style5Car">
    <w:name w:val="Style5 Car"/>
    <w:link w:val="Style5"/>
    <w:semiHidden/>
    <w:rsid w:val="0029448A"/>
    <w:rPr>
      <w:rFonts w:ascii="Eras Medium ITC" w:eastAsia="Times New Roman" w:hAnsi="Eras Medium ITC"/>
      <w:b/>
      <w:sz w:val="22"/>
      <w:szCs w:val="24"/>
    </w:rPr>
  </w:style>
  <w:style w:type="character" w:styleId="Marquedecommentaire">
    <w:name w:val="annotation reference"/>
    <w:semiHidden/>
    <w:rsid w:val="0029448A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9448A"/>
    <w:pPr>
      <w:spacing w:after="200" w:line="276" w:lineRule="auto"/>
      <w:jc w:val="left"/>
    </w:pPr>
    <w:rPr>
      <w:sz w:val="20"/>
      <w:szCs w:val="20"/>
    </w:rPr>
  </w:style>
  <w:style w:type="character" w:customStyle="1" w:styleId="CommentaireCar">
    <w:name w:val="Commentaire Car"/>
    <w:link w:val="Commentaire"/>
    <w:semiHidden/>
    <w:rsid w:val="0029448A"/>
    <w:rPr>
      <w:rFonts w:ascii="Eras Medium ITC" w:eastAsia="Times New Roman" w:hAnsi="Eras Medium ITC"/>
    </w:rPr>
  </w:style>
  <w:style w:type="paragraph" w:customStyle="1" w:styleId="Style3">
    <w:name w:val="Style3"/>
    <w:basedOn w:val="TM1"/>
    <w:link w:val="Style3Car"/>
    <w:qFormat/>
    <w:rsid w:val="0029448A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29448A"/>
    <w:pPr>
      <w:numPr>
        <w:ilvl w:val="1"/>
        <w:numId w:val="21"/>
      </w:numPr>
      <w:tabs>
        <w:tab w:val="left" w:pos="851"/>
      </w:tabs>
      <w:spacing w:before="240" w:after="120"/>
    </w:pPr>
    <w:rPr>
      <w:b/>
      <w:bCs/>
      <w:sz w:val="28"/>
    </w:rPr>
  </w:style>
  <w:style w:type="character" w:customStyle="1" w:styleId="TM1Car">
    <w:name w:val="TM 1 Car"/>
    <w:link w:val="TM1"/>
    <w:uiPriority w:val="39"/>
    <w:rsid w:val="0029448A"/>
    <w:rPr>
      <w:rFonts w:ascii="Eras Medium ITC" w:eastAsia="Times New Roman" w:hAnsi="Eras Medium ITC"/>
      <w:b/>
      <w:bCs/>
      <w:caps/>
    </w:rPr>
  </w:style>
  <w:style w:type="character" w:customStyle="1" w:styleId="Style3Car">
    <w:name w:val="Style3 Car"/>
    <w:link w:val="Style3"/>
    <w:rsid w:val="0029448A"/>
    <w:rPr>
      <w:rFonts w:ascii="Eras Medium ITC" w:eastAsia="Times New Roman" w:hAnsi="Eras Medium ITC"/>
      <w:b/>
      <w:bCs/>
      <w:caps/>
      <w:noProof/>
      <w:sz w:val="22"/>
      <w:szCs w:val="22"/>
    </w:rPr>
  </w:style>
  <w:style w:type="character" w:customStyle="1" w:styleId="MCA3Car">
    <w:name w:val="MCA 3 Car"/>
    <w:link w:val="MCA3"/>
    <w:rsid w:val="0029448A"/>
    <w:rPr>
      <w:rFonts w:ascii="Eras Medium ITC" w:eastAsia="Times New Roman" w:hAnsi="Eras Medium ITC"/>
      <w:b/>
      <w:bCs/>
      <w:sz w:val="28"/>
      <w:szCs w:val="24"/>
    </w:rPr>
  </w:style>
  <w:style w:type="paragraph" w:customStyle="1" w:styleId="MCA2">
    <w:name w:val="MCA 2"/>
    <w:basedOn w:val="Normal"/>
    <w:rsid w:val="0029448A"/>
    <w:pPr>
      <w:numPr>
        <w:numId w:val="21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29448A"/>
    <w:pPr>
      <w:contextualSpacing/>
    </w:pPr>
    <w:rPr>
      <w:rFonts w:ascii="Arial" w:eastAsia="Calibri" w:hAnsi="Arial"/>
      <w:szCs w:val="22"/>
      <w:lang w:eastAsia="en-US"/>
    </w:rPr>
  </w:style>
  <w:style w:type="character" w:customStyle="1" w:styleId="ATTexteCar">
    <w:name w:val="ATTexte Car"/>
    <w:link w:val="ATTexte"/>
    <w:uiPriority w:val="1"/>
    <w:locked/>
    <w:rsid w:val="0029448A"/>
    <w:rPr>
      <w:rFonts w:ascii="Arial" w:hAnsi="Arial"/>
      <w:sz w:val="22"/>
      <w:szCs w:val="22"/>
      <w:lang w:eastAsia="en-US"/>
    </w:rPr>
  </w:style>
  <w:style w:type="paragraph" w:customStyle="1" w:styleId="TITRE10">
    <w:name w:val="TITRE 1"/>
    <w:basedOn w:val="Titre1"/>
    <w:link w:val="TITRE1Car0"/>
    <w:qFormat/>
    <w:rsid w:val="0029448A"/>
    <w:pPr>
      <w:numPr>
        <w:numId w:val="25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29448A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29448A"/>
    <w:rPr>
      <w:b/>
      <w:bCs/>
      <w:color w:val="FFFFFF"/>
      <w:sz w:val="28"/>
      <w:szCs w:val="28"/>
      <w:shd w:val="clear" w:color="auto" w:fill="76923C"/>
      <w:lang w:eastAsia="en-US"/>
    </w:rPr>
  </w:style>
  <w:style w:type="paragraph" w:customStyle="1" w:styleId="TITRE30">
    <w:name w:val="TITRE 3"/>
    <w:basedOn w:val="Normal"/>
    <w:link w:val="TITRE3Car0"/>
    <w:qFormat/>
    <w:rsid w:val="0029448A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29448A"/>
    <w:rPr>
      <w:rFonts w:ascii="Eras Medium ITC" w:eastAsia="Times New Roman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29448A"/>
    <w:pPr>
      <w:numPr>
        <w:ilvl w:val="1"/>
        <w:numId w:val="26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29448A"/>
    <w:rPr>
      <w:rFonts w:ascii="Eras Medium ITC" w:eastAsia="Times New Roman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29448A"/>
    <w:rPr>
      <w:rFonts w:ascii="Eras Medium ITC" w:eastAsia="Times New Roman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29448A"/>
    <w:pPr>
      <w:numPr>
        <w:ilvl w:val="2"/>
        <w:numId w:val="26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29448A"/>
    <w:rPr>
      <w:rFonts w:ascii="Eras Medium ITC" w:eastAsia="Times New Roman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29448A"/>
    <w:rPr>
      <w:rFonts w:ascii="Eras Medium ITC" w:eastAsia="Times New Roman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29448A"/>
    <w:pPr>
      <w:numPr>
        <w:numId w:val="39"/>
      </w:numPr>
    </w:pPr>
  </w:style>
  <w:style w:type="paragraph" w:customStyle="1" w:styleId="PUCE2">
    <w:name w:val="PUCE 2"/>
    <w:basedOn w:val="Normal"/>
    <w:link w:val="PUCE2Car"/>
    <w:qFormat/>
    <w:rsid w:val="0029448A"/>
    <w:pPr>
      <w:numPr>
        <w:numId w:val="28"/>
      </w:numPr>
      <w:ind w:left="1276"/>
    </w:pPr>
  </w:style>
  <w:style w:type="character" w:customStyle="1" w:styleId="PUCE1Car">
    <w:name w:val="PUCE 1 Car"/>
    <w:link w:val="PUCE1"/>
    <w:rsid w:val="0029448A"/>
    <w:rPr>
      <w:rFonts w:ascii="Eras Medium ITC" w:eastAsia="Times New Roman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29448A"/>
    <w:pPr>
      <w:numPr>
        <w:numId w:val="40"/>
      </w:numPr>
    </w:pPr>
  </w:style>
  <w:style w:type="character" w:customStyle="1" w:styleId="PUCE2Car">
    <w:name w:val="PUCE 2 Car"/>
    <w:link w:val="PUCE2"/>
    <w:rsid w:val="0029448A"/>
    <w:rPr>
      <w:rFonts w:ascii="Eras Medium ITC" w:eastAsia="Times New Roman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29448A"/>
    <w:rPr>
      <w:u w:val="single"/>
    </w:rPr>
  </w:style>
  <w:style w:type="character" w:customStyle="1" w:styleId="PUCE3Car">
    <w:name w:val="PUCE 3 Car"/>
    <w:link w:val="PUCE3"/>
    <w:rsid w:val="0029448A"/>
    <w:rPr>
      <w:rFonts w:ascii="Eras Medium ITC" w:eastAsia="Times New Roman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29448A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29448A"/>
    <w:rPr>
      <w:rFonts w:ascii="Eras Medium ITC" w:eastAsia="Times New Roman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29448A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29448A"/>
    <w:rPr>
      <w:rFonts w:ascii="Eras Medium ITC" w:eastAsia="Times New Roman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29448A"/>
    <w:rPr>
      <w:rFonts w:ascii="Eras Medium ITC" w:eastAsia="Times New Roman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29448A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29448A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29448A"/>
    <w:rPr>
      <w:rFonts w:ascii="Eras Medium ITC" w:eastAsia="Times New Roman" w:hAnsi="Eras Medium ITC"/>
      <w:b/>
      <w:bCs/>
      <w:caps/>
      <w:noProof/>
      <w:sz w:val="22"/>
      <w:szCs w:val="22"/>
    </w:rPr>
  </w:style>
  <w:style w:type="character" w:customStyle="1" w:styleId="PADYPINFOCar">
    <w:name w:val="PADYP INFO Car"/>
    <w:link w:val="PADYPINFO"/>
    <w:rsid w:val="0029448A"/>
    <w:rPr>
      <w:rFonts w:ascii="Eras Medium ITC" w:eastAsia="Times New Roman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29448A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29448A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29448A"/>
    <w:rPr>
      <w:rFonts w:ascii="Eras Medium ITC" w:eastAsia="Times New Roman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29448A"/>
    <w:rPr>
      <w:rFonts w:ascii="Eras Medium ITC" w:eastAsia="Times New Roman" w:hAnsi="Eras Medium ITC"/>
      <w:sz w:val="16"/>
      <w:szCs w:val="16"/>
    </w:rPr>
  </w:style>
  <w:style w:type="paragraph" w:customStyle="1" w:styleId="Style1">
    <w:name w:val="Style1"/>
    <w:basedOn w:val="Normal"/>
    <w:link w:val="Style1Car"/>
    <w:qFormat/>
    <w:rsid w:val="00914338"/>
    <w:pPr>
      <w:jc w:val="center"/>
    </w:pPr>
    <w:rPr>
      <w:rFonts w:ascii="Arial Black" w:hAnsi="Arial Black"/>
      <w:color w:val="4F81BD" w:themeColor="accent1"/>
      <w:sz w:val="48"/>
      <w:szCs w:val="48"/>
    </w:rPr>
  </w:style>
  <w:style w:type="character" w:customStyle="1" w:styleId="Style1Car">
    <w:name w:val="Style1 Car"/>
    <w:basedOn w:val="Policepardfaut"/>
    <w:link w:val="Style1"/>
    <w:rsid w:val="00914338"/>
    <w:rPr>
      <w:rFonts w:ascii="Arial Black" w:eastAsia="Times New Roman" w:hAnsi="Arial Black"/>
      <w:color w:val="4F81BD" w:themeColor="accent1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dpmc@intnet.bj" TargetMode="External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B32F5-CCEA-45B7-BBA3-6714B7BFA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0</TotalTime>
  <Pages>8</Pages>
  <Words>1647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10690</CharactersWithSpaces>
  <SharedDoc>false</SharedDoc>
  <HLinks>
    <vt:vector size="54" baseType="variant"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_Toc428168849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_Toc428168848</vt:lpwstr>
      </vt:variant>
      <vt:variant>
        <vt:i4>1572914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_Toc428168847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_Toc428168846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_Toc428168845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_Toc428168844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_Toc428168843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_Toc428168842</vt:lpwstr>
      </vt:variant>
      <vt:variant>
        <vt:i4>3670037</vt:i4>
      </vt:variant>
      <vt:variant>
        <vt:i4>0</vt:i4>
      </vt:variant>
      <vt:variant>
        <vt:i4>0</vt:i4>
      </vt:variant>
      <vt:variant>
        <vt:i4>5</vt:i4>
      </vt:variant>
      <vt:variant>
        <vt:lpwstr>mailto:udpmc@intnet.bj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Adolphe AGBO</dc:creator>
  <cp:lastModifiedBy>Microsoft</cp:lastModifiedBy>
  <cp:revision>2</cp:revision>
  <dcterms:created xsi:type="dcterms:W3CDTF">2016-05-29T18:55:00Z</dcterms:created>
  <dcterms:modified xsi:type="dcterms:W3CDTF">2016-05-29T18:55:00Z</dcterms:modified>
</cp:coreProperties>
</file>