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46" w:rsidRPr="00495990" w:rsidRDefault="007D1346" w:rsidP="007D1346">
      <w:pPr>
        <w:spacing w:line="276" w:lineRule="auto"/>
        <w:jc w:val="center"/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</w:pPr>
      <w:r w:rsidRPr="00495990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Ìwé ishɛ́</w:t>
      </w:r>
    </w:p>
    <w:p w:rsidR="007D1346" w:rsidRPr="00495990" w:rsidRDefault="007D1346" w:rsidP="007D134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af-ZA"/>
        </w:rPr>
      </w:pPr>
      <w:r w:rsidRPr="00495990">
        <w:rPr>
          <w:rFonts w:ascii="Times New Roman" w:hAnsi="Times New Roman" w:cs="Times New Roman"/>
          <w:b/>
          <w:i/>
          <w:sz w:val="28"/>
          <w:szCs w:val="28"/>
          <w:lang w:val="af-ZA"/>
        </w:rPr>
        <w:t>(Cahier de main d’œuvre)</w:t>
      </w:r>
    </w:p>
    <w:p w:rsidR="007D1346" w:rsidRPr="00495990" w:rsidRDefault="007D1346" w:rsidP="007D1346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b/>
          <w:sz w:val="22"/>
          <w:szCs w:val="22"/>
          <w:lang w:val="af-ZA"/>
        </w:rPr>
      </w:pPr>
      <w:r w:rsidRPr="00495990">
        <w:rPr>
          <w:rFonts w:ascii="Baskerville Old Face" w:hAnsi="Baskerville Old Face"/>
          <w:b/>
          <w:sz w:val="22"/>
          <w:szCs w:val="22"/>
          <w:lang w:val="af-ZA"/>
        </w:rPr>
        <w:t>Ish</w:t>
      </w:r>
      <w:r w:rsidRPr="00495990">
        <w:rPr>
          <w:b/>
          <w:sz w:val="22"/>
          <w:szCs w:val="22"/>
          <w:lang w:val="af-ZA"/>
        </w:rPr>
        <w:t>ɛ</w:t>
      </w:r>
      <w:r w:rsidRPr="00495990">
        <w:rPr>
          <w:rFonts w:ascii="Baskerville Old Face" w:hAnsi="Baskerville Old Face"/>
          <w:b/>
          <w:sz w:val="22"/>
          <w:szCs w:val="22"/>
          <w:lang w:val="af-ZA"/>
        </w:rPr>
        <w:t>́ y</w:t>
      </w:r>
      <w:r w:rsidRPr="00495990">
        <w:rPr>
          <w:rFonts w:ascii="Baskerville Old Face" w:hAnsi="Baskerville Old Face" w:cs="Baskerville Old Face"/>
          <w:b/>
          <w:sz w:val="22"/>
          <w:szCs w:val="22"/>
          <w:lang w:val="af-ZA"/>
        </w:rPr>
        <w:t>èé</w:t>
      </w:r>
      <w:r w:rsidRPr="00495990">
        <w:rPr>
          <w:rFonts w:ascii="Baskerville Old Face" w:hAnsi="Baskerville Old Face"/>
          <w:b/>
          <w:sz w:val="22"/>
          <w:szCs w:val="22"/>
          <w:lang w:val="af-ZA"/>
        </w:rPr>
        <w:t xml:space="preserve"> si an le</w:t>
      </w:r>
      <w:r w:rsidRPr="00495990">
        <w:rPr>
          <w:rFonts w:ascii="Baskerville Old Face" w:hAnsi="Baskerville Old Face" w:cs="Baskerville Old Face"/>
          <w:b/>
          <w:sz w:val="22"/>
          <w:szCs w:val="22"/>
          <w:lang w:val="af-ZA"/>
        </w:rPr>
        <w:t> </w:t>
      </w:r>
      <w:r w:rsidRPr="00495990">
        <w:rPr>
          <w:rFonts w:ascii="Baskerville Old Face" w:hAnsi="Baskerville Old Face"/>
          <w:b/>
          <w:sz w:val="22"/>
          <w:szCs w:val="22"/>
          <w:lang w:val="af-ZA"/>
        </w:rPr>
        <w:t>:</w:t>
      </w:r>
      <w:r w:rsidRPr="00495990">
        <w:rPr>
          <w:rFonts w:ascii="Baskerville Old Face" w:hAnsi="Baskerville Old Face"/>
          <w:sz w:val="22"/>
          <w:szCs w:val="22"/>
          <w:lang w:val="af-ZA"/>
        </w:rPr>
        <w:t>_____________________________________________________________________________________________________________________</w:t>
      </w:r>
    </w:p>
    <w:p w:rsidR="007D1346" w:rsidRPr="00495990" w:rsidRDefault="007D1346" w:rsidP="007D1346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i/>
          <w:sz w:val="14"/>
          <w:szCs w:val="14"/>
          <w:lang w:val="af-ZA"/>
        </w:rPr>
      </w:pPr>
      <w:r w:rsidRPr="00495990">
        <w:rPr>
          <w:rFonts w:ascii="Baskerville Old Face" w:hAnsi="Baskerville Old Face"/>
          <w:i/>
          <w:sz w:val="14"/>
          <w:szCs w:val="14"/>
          <w:lang w:val="af-ZA"/>
        </w:rPr>
        <w:t>Domaine d’activité</w:t>
      </w:r>
    </w:p>
    <w:p w:rsidR="007D1346" w:rsidRPr="00495990" w:rsidRDefault="007D1346" w:rsidP="007D1346">
      <w:pPr>
        <w:pStyle w:val="Corpsdetexte3"/>
        <w:tabs>
          <w:tab w:val="left" w:pos="3181"/>
        </w:tabs>
        <w:rPr>
          <w:rFonts w:ascii="Baskerville Old Face" w:hAnsi="Baskerville Old Face"/>
          <w:sz w:val="22"/>
          <w:szCs w:val="22"/>
          <w:lang w:val="af-ZA"/>
        </w:rPr>
      </w:pPr>
    </w:p>
    <w:p w:rsidR="007D1346" w:rsidRPr="00495990" w:rsidRDefault="007D1346" w:rsidP="007D1346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2"/>
          <w:szCs w:val="22"/>
          <w:lang w:val="af-ZA"/>
        </w:rPr>
      </w:pPr>
    </w:p>
    <w:p w:rsidR="007D1346" w:rsidRPr="00495990" w:rsidRDefault="007D1346" w:rsidP="007D1346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2"/>
          <w:szCs w:val="22"/>
          <w:lang w:val="af-ZA"/>
        </w:rPr>
      </w:pPr>
    </w:p>
    <w:tbl>
      <w:tblPr>
        <w:tblStyle w:val="Grilledutableau"/>
        <w:tblW w:w="0" w:type="auto"/>
        <w:jc w:val="center"/>
        <w:tblInd w:w="-594" w:type="dxa"/>
        <w:tblLook w:val="04A0" w:firstRow="1" w:lastRow="0" w:firstColumn="1" w:lastColumn="0" w:noHBand="0" w:noVBand="1"/>
      </w:tblPr>
      <w:tblGrid>
        <w:gridCol w:w="1027"/>
        <w:gridCol w:w="1318"/>
        <w:gridCol w:w="1062"/>
        <w:gridCol w:w="1599"/>
        <w:gridCol w:w="2022"/>
        <w:gridCol w:w="838"/>
        <w:gridCol w:w="977"/>
        <w:gridCol w:w="977"/>
        <w:gridCol w:w="960"/>
        <w:gridCol w:w="963"/>
        <w:gridCol w:w="968"/>
        <w:gridCol w:w="1053"/>
        <w:gridCol w:w="1050"/>
      </w:tblGrid>
      <w:tr w:rsidR="007D1346" w:rsidRPr="00495990" w:rsidTr="00801037">
        <w:trPr>
          <w:trHeight w:val="551"/>
          <w:jc w:val="center"/>
        </w:trPr>
        <w:tc>
          <w:tcPr>
            <w:tcW w:w="1027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318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495990">
              <w:rPr>
                <w:b/>
                <w:sz w:val="20"/>
                <w:lang w:val="af-ZA"/>
              </w:rPr>
              <w:t>ɛ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̀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Spéculation</w:t>
            </w:r>
          </w:p>
        </w:tc>
        <w:tc>
          <w:tcPr>
            <w:tcW w:w="1062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Ɛ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̀s</w:t>
            </w:r>
            <w:r w:rsidRPr="00495990">
              <w:rPr>
                <w:b/>
                <w:sz w:val="20"/>
                <w:lang w:val="af-ZA"/>
              </w:rPr>
              <w:t>ɔ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Parcelle ou lot ou unité</w:t>
            </w:r>
          </w:p>
        </w:tc>
        <w:tc>
          <w:tcPr>
            <w:tcW w:w="1599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Iwun yèé à she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Opérati</w:t>
            </w:r>
            <w:bookmarkStart w:id="0" w:name="_GoBack"/>
            <w:bookmarkEnd w:id="0"/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on effectuée</w:t>
            </w:r>
          </w:p>
        </w:tc>
        <w:tc>
          <w:tcPr>
            <w:tcW w:w="7705" w:type="dxa"/>
            <w:gridSpan w:val="7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Oríshi àshìsh</w:t>
            </w:r>
            <w:r w:rsidRPr="00495990">
              <w:rPr>
                <w:b/>
                <w:sz w:val="20"/>
                <w:lang w:val="af-ZA"/>
              </w:rPr>
              <w:t>ɛ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 an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Main d’œuvre utilisée</w:t>
            </w:r>
          </w:p>
        </w:tc>
        <w:tc>
          <w:tcPr>
            <w:tcW w:w="2103" w:type="dxa"/>
            <w:gridSpan w:val="2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j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 y</w:t>
            </w:r>
            <w:r w:rsidRPr="00495990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èé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 ó san gb</w:t>
            </w:r>
            <w:r w:rsidRPr="00495990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è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s</w:t>
            </w:r>
            <w:r w:rsidRPr="00495990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è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Date de règlement</w:t>
            </w:r>
          </w:p>
        </w:tc>
      </w:tr>
      <w:tr w:rsidR="007D1346" w:rsidRPr="00495990" w:rsidTr="00801037">
        <w:trPr>
          <w:trHeight w:val="573"/>
          <w:jc w:val="center"/>
        </w:trPr>
        <w:tc>
          <w:tcPr>
            <w:tcW w:w="1027" w:type="dxa"/>
            <w:vMerge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Merge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Merge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Merge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ni y</w:t>
            </w:r>
            <w:r w:rsidRPr="00495990">
              <w:rPr>
                <w:rFonts w:ascii="Baskerville Old Face" w:hAnsi="Baskerville Old Face" w:cs="Baskerville Old Face"/>
                <w:b/>
                <w:sz w:val="20"/>
                <w:lang w:val="af-ZA"/>
              </w:rPr>
              <w:t>èé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 shish</w:t>
            </w:r>
            <w:r w:rsidRPr="00495990">
              <w:rPr>
                <w:b/>
                <w:sz w:val="20"/>
                <w:lang w:val="af-ZA"/>
              </w:rPr>
              <w:t>ɛ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́ an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Identification</w:t>
            </w:r>
          </w:p>
        </w:tc>
        <w:tc>
          <w:tcPr>
            <w:tcW w:w="977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Iye ònìyàn an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Nombre de personne</w:t>
            </w:r>
          </w:p>
        </w:tc>
        <w:tc>
          <w:tcPr>
            <w:tcW w:w="977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Iye ònìyàn l’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́j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 òbú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Nombre total Hj</w:t>
            </w:r>
          </w:p>
        </w:tc>
        <w:tc>
          <w:tcPr>
            <w:tcW w:w="2891" w:type="dxa"/>
            <w:gridSpan w:val="3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Iwun yèé à fú an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Indemnités</w:t>
            </w:r>
          </w:p>
        </w:tc>
        <w:tc>
          <w:tcPr>
            <w:tcW w:w="1053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Iwun yèé ó gbà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nature</w:t>
            </w:r>
          </w:p>
        </w:tc>
        <w:tc>
          <w:tcPr>
            <w:tcW w:w="1050" w:type="dxa"/>
            <w:vMerge w:val="restart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Owó yèé ó gbà </w:t>
            </w: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espèce</w:t>
            </w:r>
          </w:p>
        </w:tc>
      </w:tr>
      <w:tr w:rsidR="007D1346" w:rsidRPr="00495990" w:rsidTr="00801037">
        <w:trPr>
          <w:trHeight w:val="978"/>
          <w:jc w:val="center"/>
        </w:trPr>
        <w:tc>
          <w:tcPr>
            <w:tcW w:w="1027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b/>
                <w:sz w:val="20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rúk</w:t>
            </w:r>
            <w:r w:rsidRPr="00495990">
              <w:rPr>
                <w:b/>
                <w:sz w:val="20"/>
                <w:lang w:val="af-ZA"/>
              </w:rPr>
              <w:t>ɔ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 /Prénom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 xml:space="preserve">Ikpò </w:t>
            </w:r>
            <w:r w:rsidRPr="00495990">
              <w:rPr>
                <w:b/>
                <w:sz w:val="20"/>
                <w:lang w:val="af-ZA"/>
              </w:rPr>
              <w:t>ɛ</w:t>
            </w:r>
            <w:r w:rsidRPr="00495990">
              <w:rPr>
                <w:rFonts w:ascii="Baskerville Old Face" w:hAnsi="Baskerville Old Face"/>
                <w:b/>
                <w:sz w:val="20"/>
                <w:lang w:val="af-ZA"/>
              </w:rPr>
              <w:t>̀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Position</w:t>
            </w:r>
          </w:p>
        </w:tc>
        <w:tc>
          <w:tcPr>
            <w:tcW w:w="977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Owó ìj</w:t>
            </w:r>
            <w:r w:rsidRPr="00495990">
              <w:rPr>
                <w:b/>
                <w:sz w:val="18"/>
                <w:szCs w:val="18"/>
                <w:lang w:val="af-ZA"/>
              </w:rPr>
              <w:t>ɛ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Coût des Repas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Iwun yèé ó gbà </w:t>
            </w:r>
            <w:r w:rsidRPr="00495990">
              <w:rPr>
                <w:b/>
                <w:sz w:val="18"/>
                <w:szCs w:val="18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nature</w:t>
            </w:r>
          </w:p>
        </w:tc>
        <w:tc>
          <w:tcPr>
            <w:tcW w:w="968" w:type="dxa"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Owó yèé ó gbà </w:t>
            </w:r>
            <w:r w:rsidRPr="00495990">
              <w:rPr>
                <w:b/>
                <w:sz w:val="18"/>
                <w:szCs w:val="18"/>
                <w:lang w:val="af-ZA"/>
              </w:rPr>
              <w:t>ɔ</w:t>
            </w:r>
            <w:r w:rsidRPr="00495990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́</w:t>
            </w:r>
          </w:p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495990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espèce (FCFA)</w:t>
            </w:r>
          </w:p>
        </w:tc>
        <w:tc>
          <w:tcPr>
            <w:tcW w:w="1053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7D1346" w:rsidRPr="00495990" w:rsidTr="00801037">
        <w:trPr>
          <w:trHeight w:val="322"/>
          <w:jc w:val="center"/>
        </w:trPr>
        <w:tc>
          <w:tcPr>
            <w:tcW w:w="102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31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6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599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022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77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68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3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50" w:type="dxa"/>
            <w:vAlign w:val="center"/>
          </w:tcPr>
          <w:p w:rsidR="007D1346" w:rsidRPr="00495990" w:rsidRDefault="007D1346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</w:tbl>
    <w:p w:rsidR="000F23D2" w:rsidRPr="007D1346" w:rsidRDefault="000F23D2">
      <w:pPr>
        <w:rPr>
          <w:lang w:val="af-ZA"/>
        </w:rPr>
      </w:pPr>
    </w:p>
    <w:sectPr w:rsidR="000F23D2" w:rsidRPr="007D1346" w:rsidSect="007D134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6C" w:rsidRDefault="00A07A6C" w:rsidP="0081025D">
      <w:r>
        <w:separator/>
      </w:r>
    </w:p>
  </w:endnote>
  <w:endnote w:type="continuationSeparator" w:id="0">
    <w:p w:rsidR="00A07A6C" w:rsidRDefault="00A07A6C" w:rsidP="0081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25D" w:rsidRDefault="00A07A6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81025D" w:rsidRDefault="0081025D" w:rsidP="0081025D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400AE334" wp14:editId="7CBB1907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81025D" w:rsidRDefault="0081025D" w:rsidP="0081025D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81025D">
      <w:rPr>
        <w:rFonts w:asciiTheme="majorHAnsi" w:eastAsiaTheme="majorEastAsia" w:hAnsiTheme="majorHAnsi" w:cstheme="majorBidi"/>
      </w:rPr>
      <w:ptab w:relativeTo="margin" w:alignment="right" w:leader="none"/>
    </w:r>
  </w:p>
  <w:p w:rsidR="0081025D" w:rsidRDefault="008102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6C" w:rsidRDefault="00A07A6C" w:rsidP="0081025D">
      <w:r>
        <w:separator/>
      </w:r>
    </w:p>
  </w:footnote>
  <w:footnote w:type="continuationSeparator" w:id="0">
    <w:p w:rsidR="00A07A6C" w:rsidRDefault="00A07A6C" w:rsidP="0081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346"/>
    <w:rsid w:val="000F23D2"/>
    <w:rsid w:val="00495990"/>
    <w:rsid w:val="007D1346"/>
    <w:rsid w:val="00801037"/>
    <w:rsid w:val="0081025D"/>
    <w:rsid w:val="00A07A6C"/>
    <w:rsid w:val="00D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46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7D1346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7D1346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table" w:styleId="Grilledutableau">
    <w:name w:val="Table Grid"/>
    <w:basedOn w:val="TableauNormal"/>
    <w:uiPriority w:val="59"/>
    <w:rsid w:val="007D1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102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25D"/>
  </w:style>
  <w:style w:type="paragraph" w:styleId="Pieddepage">
    <w:name w:val="footer"/>
    <w:basedOn w:val="Normal"/>
    <w:link w:val="PieddepageCar"/>
    <w:uiPriority w:val="99"/>
    <w:unhideWhenUsed/>
    <w:rsid w:val="008102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25D"/>
  </w:style>
  <w:style w:type="paragraph" w:styleId="Textedebulles">
    <w:name w:val="Balloon Text"/>
    <w:basedOn w:val="Normal"/>
    <w:link w:val="TextedebullesCar"/>
    <w:uiPriority w:val="99"/>
    <w:semiHidden/>
    <w:unhideWhenUsed/>
    <w:rsid w:val="00810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5</cp:revision>
  <dcterms:created xsi:type="dcterms:W3CDTF">2013-09-07T14:31:00Z</dcterms:created>
  <dcterms:modified xsi:type="dcterms:W3CDTF">2015-08-18T12:03:00Z</dcterms:modified>
</cp:coreProperties>
</file>