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0C" w:rsidRDefault="003A0F4E" w:rsidP="0087320C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3351530</wp:posOffset>
            </wp:positionV>
            <wp:extent cx="5770245" cy="3232150"/>
            <wp:effectExtent l="0" t="0" r="0" b="0"/>
            <wp:wrapNone/>
            <wp:docPr id="33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FC1">
        <w:rPr>
          <w:lang w:eastAsia="en-US"/>
        </w:rPr>
        <w:pict>
          <v:rect id="Rectangle 3" o:spid="_x0000_s1061" style="position:absolute;left:0;text-align:left;margin-left:-25.9pt;margin-top:107.65pt;width:495pt;height:123.7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87320C" w:rsidRPr="0087320C" w:rsidRDefault="006120BC" w:rsidP="0087320C">
                  <w:pPr>
                    <w:pStyle w:val="guide"/>
                  </w:pPr>
                  <w:r>
                    <w:t xml:space="preserve">GUIDE D’ELABORATION DU PLAN D’ACTION </w:t>
                  </w:r>
                  <w:r w:rsidRPr="00BA5C26">
                    <w:t>DES ORGANISATIONS DES PRODUC</w:t>
                  </w:r>
                  <w:r>
                    <w:t>TEURS DE BASE</w:t>
                  </w:r>
                </w:p>
                <w:p w:rsidR="0087320C" w:rsidRPr="0087320C" w:rsidRDefault="0087320C" w:rsidP="0087320C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3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34" name="Image 15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3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FC1">
        <w:rPr>
          <w:lang w:eastAsia="en-US"/>
        </w:rPr>
        <w:pict>
          <v:rect id="Rectangle 16" o:spid="_x0000_s1060" style="position:absolute;left:0;text-align:left;margin-left:-34.15pt;margin-top:55.9pt;width:503.25pt;height:4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87320C" w:rsidRDefault="0087320C" w:rsidP="0087320C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87320C" w:rsidRPr="0087320C" w:rsidRDefault="0087320C" w:rsidP="0087320C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38" name="Image 25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FC1">
        <w:rPr>
          <w:lang w:eastAsia="en-US"/>
        </w:rPr>
        <w:pict>
          <v:group id="_x0000_s1064" style="position:absolute;left:0;text-align:left;margin-left:-42.4pt;margin-top:-36.75pt;width:531.25pt;height:781.5pt;z-index:251663360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521;top:652;width:60;height:15630;flip:x" o:connectortype="straight" strokecolor="#548dd4" strokeweight="4pt">
              <v:shadow type="perspective" color="#243f60" opacity=".5" offset="1pt" offset2="-1pt"/>
            </v:shape>
            <v:shape id="_x0000_s1066" type="#_x0000_t32" style="position:absolute;left:11055;top:652;width:60;height:15630;flip:x" o:connectortype="straight" strokecolor="#548dd4" strokeweight="4pt">
              <v:shadow type="perspective" color="#243f60" opacity=".5" offset="1pt" offset2="-1pt"/>
            </v:shape>
            <v:shape id="_x0000_s1067" type="#_x0000_t32" style="position:absolute;left:490;top:16237;width:10565;height:0" o:connectortype="straight" strokecolor="#548dd4" strokeweight="4.5pt"/>
            <v:shape id="_x0000_s1068" type="#_x0000_t32" style="position:absolute;left:584;top:697;width:10531;height:0" o:connectortype="straight" strokecolor="#548dd4" strokeweight="4.5pt"/>
          </v:group>
        </w:pict>
      </w:r>
      <w:r w:rsidR="002F0FC1">
        <w:rPr>
          <w:lang w:eastAsia="en-US"/>
        </w:rPr>
        <w:pict>
          <v:rect id="_x0000_s1069" style="position:absolute;left:0;text-align:left;margin-left:-25.9pt;margin-top:565.9pt;width:503.25pt;height:81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_x0000_s1069">
              <w:txbxContent>
                <w:p w:rsidR="006120BC" w:rsidRDefault="006120BC" w:rsidP="0087320C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6120BC" w:rsidRDefault="006120BC" w:rsidP="0087320C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6120BC" w:rsidRDefault="006120BC" w:rsidP="0087320C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87320C" w:rsidRDefault="0087320C" w:rsidP="0087320C">
                  <w:pPr>
                    <w:rPr>
                      <w:rFonts w:ascii="Arial Black" w:hAnsi="Arial Black"/>
                      <w:szCs w:val="32"/>
                    </w:rPr>
                  </w:pPr>
                  <w:r>
                    <w:rPr>
                      <w:rFonts w:ascii="Arial Black" w:hAnsi="Arial Black"/>
                      <w:szCs w:val="32"/>
                    </w:rPr>
                    <w:t>Date : octobre 2011</w:t>
                  </w:r>
                </w:p>
                <w:p w:rsidR="0087320C" w:rsidRPr="0087320C" w:rsidRDefault="0087320C" w:rsidP="0087320C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</w:p>
    <w:p w:rsidR="0087320C" w:rsidRDefault="0087320C" w:rsidP="0087320C">
      <w:pPr>
        <w:sectPr w:rsidR="0087320C">
          <w:pgSz w:w="11906" w:h="16838"/>
          <w:pgMar w:top="1417" w:right="1417" w:bottom="1417" w:left="1417" w:header="708" w:footer="708" w:gutter="0"/>
          <w:cols w:space="720"/>
        </w:sectPr>
      </w:pPr>
    </w:p>
    <w:p w:rsidR="00FF1546" w:rsidRDefault="00235C84" w:rsidP="00235C84">
      <w:pPr>
        <w:pStyle w:val="PADYP1"/>
        <w:numPr>
          <w:ilvl w:val="0"/>
          <w:numId w:val="0"/>
        </w:numPr>
        <w:ind w:left="426" w:hanging="426"/>
        <w:rPr>
          <w:noProof/>
        </w:rPr>
      </w:pPr>
      <w:bookmarkStart w:id="0" w:name="_Toc450723543"/>
      <w:bookmarkStart w:id="1" w:name="_Toc450723572"/>
      <w:bookmarkStart w:id="2" w:name="_Toc450723659"/>
      <w:bookmarkStart w:id="3" w:name="_Toc451867923"/>
      <w:r>
        <w:lastRenderedPageBreak/>
        <w:t>TABLE DES MATIERES</w:t>
      </w:r>
      <w:bookmarkStart w:id="4" w:name="_Toc433642721"/>
      <w:bookmarkStart w:id="5" w:name="_Toc448173360"/>
      <w:bookmarkEnd w:id="0"/>
      <w:bookmarkEnd w:id="1"/>
      <w:bookmarkEnd w:id="2"/>
      <w:bookmarkEnd w:id="3"/>
      <w:r w:rsidR="002F0FC1"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TOC \o "1-4" \t "PADYP 1;1;PADYP 2;2;PADYP 3;3;PADYP 6;4" </w:instrText>
      </w:r>
      <w:r w:rsidR="002F0FC1">
        <w:rPr>
          <w:rFonts w:eastAsia="Calibri"/>
          <w:lang w:eastAsia="en-US"/>
        </w:rPr>
        <w:fldChar w:fldCharType="separate"/>
      </w:r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TABLE DES MATIERES</w:t>
      </w:r>
      <w:r>
        <w:rPr>
          <w:noProof/>
        </w:rPr>
        <w:tab/>
      </w:r>
      <w:fldSimple w:instr=" PAGEREF _Toc451867923 \h ">
        <w:r>
          <w:rPr>
            <w:noProof/>
          </w:rPr>
          <w:t>1</w:t>
        </w:r>
      </w:fldSimple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06088E">
        <w:rPr>
          <w:rFonts w:eastAsia="Calibri"/>
          <w:noProof/>
          <w:lang w:eastAsia="en-US"/>
        </w:rPr>
        <w:t>INTRODUCTION</w:t>
      </w:r>
      <w:r>
        <w:rPr>
          <w:noProof/>
        </w:rPr>
        <w:tab/>
      </w:r>
      <w:fldSimple w:instr=" PAGEREF _Toc451867924 \h ">
        <w:r>
          <w:rPr>
            <w:noProof/>
          </w:rPr>
          <w:t>2</w:t>
        </w:r>
      </w:fldSimple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06088E">
        <w:rPr>
          <w:rFonts w:eastAsia="Calibri"/>
          <w:noProof/>
          <w:lang w:eastAsia="en-US"/>
        </w:rPr>
        <w:t>OBJECTIF DU GUIDE</w:t>
      </w:r>
      <w:r>
        <w:rPr>
          <w:noProof/>
        </w:rPr>
        <w:tab/>
      </w:r>
      <w:fldSimple w:instr=" PAGEREF _Toc451867925 \h ">
        <w:r>
          <w:rPr>
            <w:noProof/>
          </w:rPr>
          <w:t>2</w:t>
        </w:r>
      </w:fldSimple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06088E">
        <w:rPr>
          <w:rFonts w:eastAsia="Calibri"/>
          <w:noProof/>
          <w:lang w:eastAsia="en-US"/>
        </w:rPr>
        <w:t>RESULTATS ATTENDUS</w:t>
      </w:r>
      <w:r>
        <w:rPr>
          <w:noProof/>
        </w:rPr>
        <w:tab/>
      </w:r>
      <w:fldSimple w:instr=" PAGEREF _Toc451867926 \h ">
        <w:r>
          <w:rPr>
            <w:noProof/>
          </w:rPr>
          <w:t>2</w:t>
        </w:r>
      </w:fldSimple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1.</w:t>
      </w:r>
      <w:r w:rsidRPr="00187422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DEFINITIONS</w:t>
      </w:r>
      <w:r>
        <w:rPr>
          <w:noProof/>
        </w:rPr>
        <w:tab/>
      </w:r>
      <w:fldSimple w:instr=" PAGEREF _Toc451867927 \h ">
        <w:r>
          <w:rPr>
            <w:noProof/>
          </w:rPr>
          <w:t>3</w:t>
        </w:r>
      </w:fldSimple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1.1.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PLAN D’ACTION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_Toc451867928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3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1.2.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PROGRAMME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_Toc451867929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3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2.</w:t>
      </w:r>
      <w:r w:rsidRPr="00187422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DEMARCHE D’ELABORATION D’UN PLAN D’ACTION</w:t>
      </w:r>
      <w:r>
        <w:rPr>
          <w:noProof/>
        </w:rPr>
        <w:tab/>
      </w:r>
      <w:fldSimple w:instr=" PAGEREF _Toc451867930 \h ">
        <w:r>
          <w:rPr>
            <w:noProof/>
          </w:rPr>
          <w:t>5</w:t>
        </w:r>
      </w:fldSimple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2.1.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DIAGNOSTIC DE L’ORGANISATION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_Toc451867931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5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2.2.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ANALYSE DES PROBLEMES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_Toc451867932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6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2.3.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DEFINITION DES OBJECTIFS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_Toc451867933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6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2.4.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DEFINITION DES STRATEGIES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_Toc451867934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6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2.5.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DEFINITION DES ACTIONS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_Toc451867935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7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2.6.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PRIORISATION DES ACTIONS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_Toc451867936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7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2.7.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DEFINITION DES MOYENS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_Toc451867937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7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2.8.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IDENTIFICATION DES ACTEURS A IMPLIQUER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_Toc451867938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7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2.9.</w:t>
      </w:r>
      <w:r w:rsidRPr="00187422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PLANIFICATION DES ACTIONS</w:t>
      </w:r>
      <w:r>
        <w:rPr>
          <w:noProof/>
        </w:rPr>
        <w:tab/>
      </w:r>
      <w:r w:rsidR="002F0FC1">
        <w:rPr>
          <w:noProof/>
        </w:rPr>
        <w:fldChar w:fldCharType="begin"/>
      </w:r>
      <w:r>
        <w:rPr>
          <w:noProof/>
        </w:rPr>
        <w:instrText xml:space="preserve"> PAGEREF _Toc451867939 \h </w:instrText>
      </w:r>
      <w:r w:rsidR="002F0FC1">
        <w:rPr>
          <w:noProof/>
        </w:rPr>
      </w:r>
      <w:r w:rsidR="002F0FC1">
        <w:rPr>
          <w:noProof/>
        </w:rPr>
        <w:fldChar w:fldCharType="separate"/>
      </w:r>
      <w:r>
        <w:rPr>
          <w:noProof/>
        </w:rPr>
        <w:t>7</w:t>
      </w:r>
      <w:r w:rsidR="002F0FC1">
        <w:rPr>
          <w:noProof/>
        </w:rPr>
        <w:fldChar w:fldCharType="end"/>
      </w:r>
    </w:p>
    <w:p w:rsidR="00FF1546" w:rsidRPr="00187422" w:rsidRDefault="00FF1546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3.</w:t>
      </w:r>
      <w:r w:rsidRPr="00187422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CANEVAS DU PLAN D’ACTION DE L’OP</w:t>
      </w:r>
      <w:bookmarkStart w:id="6" w:name="_GoBack"/>
      <w:bookmarkEnd w:id="6"/>
      <w:r>
        <w:rPr>
          <w:noProof/>
        </w:rPr>
        <w:tab/>
      </w:r>
      <w:fldSimple w:instr=" PAGEREF _Toc451867940 \h ">
        <w:r>
          <w:rPr>
            <w:noProof/>
          </w:rPr>
          <w:t>8</w:t>
        </w:r>
      </w:fldSimple>
    </w:p>
    <w:p w:rsidR="001229E3" w:rsidRDefault="002F0FC1" w:rsidP="00440197">
      <w:pPr>
        <w:pStyle w:val="PADYP1"/>
        <w:pageBreakBefore/>
        <w:numPr>
          <w:ilvl w:val="0"/>
          <w:numId w:val="0"/>
        </w:numPr>
        <w:ind w:left="425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fldChar w:fldCharType="end"/>
      </w:r>
      <w:bookmarkStart w:id="7" w:name="_Toc451867924"/>
      <w:r w:rsidR="00085B04">
        <w:rPr>
          <w:rFonts w:eastAsia="Calibri"/>
          <w:lang w:eastAsia="en-US"/>
        </w:rPr>
        <w:t>INTRODUCTION</w:t>
      </w:r>
      <w:bookmarkEnd w:id="4"/>
      <w:bookmarkEnd w:id="5"/>
      <w:bookmarkEnd w:id="7"/>
    </w:p>
    <w:p w:rsidR="0064794D" w:rsidRDefault="00EF1029" w:rsidP="00085B0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démarche CdG-OP du PADYP prévoit que chaque OP de base accompagnée </w:t>
      </w:r>
      <w:r w:rsidR="00284ED2">
        <w:rPr>
          <w:rFonts w:eastAsia="Calibri"/>
          <w:lang w:eastAsia="en-US"/>
        </w:rPr>
        <w:t xml:space="preserve">arrive à </w:t>
      </w:r>
      <w:r>
        <w:rPr>
          <w:rFonts w:eastAsia="Calibri"/>
          <w:lang w:eastAsia="en-US"/>
        </w:rPr>
        <w:t>élabore</w:t>
      </w:r>
      <w:r w:rsidR="00284ED2"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 xml:space="preserve"> son plan d’action</w:t>
      </w:r>
      <w:r w:rsidR="00284ED2">
        <w:rPr>
          <w:rFonts w:eastAsia="Calibri"/>
          <w:lang w:eastAsia="en-US"/>
        </w:rPr>
        <w:t xml:space="preserve"> à terme du processus d’auto-évaluation</w:t>
      </w:r>
      <w:r>
        <w:rPr>
          <w:rFonts w:eastAsia="Calibri"/>
          <w:lang w:eastAsia="en-US"/>
        </w:rPr>
        <w:t xml:space="preserve">. Le plan d’action doit permettre à l’OP </w:t>
      </w:r>
      <w:r w:rsidR="004F4B4E">
        <w:rPr>
          <w:rFonts w:eastAsia="Calibri"/>
          <w:lang w:eastAsia="en-US"/>
        </w:rPr>
        <w:t>d’</w:t>
      </w:r>
      <w:r>
        <w:rPr>
          <w:rFonts w:eastAsia="Calibri"/>
          <w:lang w:eastAsia="en-US"/>
        </w:rPr>
        <w:t xml:space="preserve">élaborer des stratégies d’action lui permettant d’atteindre ses objectifs et de surmonter ses difficultés. </w:t>
      </w:r>
    </w:p>
    <w:p w:rsidR="00085B04" w:rsidRDefault="00085B04" w:rsidP="00085B04">
      <w:pPr>
        <w:rPr>
          <w:rFonts w:eastAsia="Calibri"/>
          <w:lang w:eastAsia="en-US"/>
        </w:rPr>
      </w:pPr>
    </w:p>
    <w:p w:rsidR="004F4B4E" w:rsidRDefault="0044190D" w:rsidP="00085B0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 plan d’action se base sur </w:t>
      </w:r>
      <w:r w:rsidR="004F4B4E">
        <w:rPr>
          <w:rFonts w:eastAsia="Calibri"/>
          <w:lang w:eastAsia="en-US"/>
        </w:rPr>
        <w:t>un diagnostic et une analyse des problèmes rencontrés par l’OP. A partir de cette analyse, les producteurs définiront les objectifs</w:t>
      </w:r>
      <w:r w:rsidR="00284ED2">
        <w:rPr>
          <w:rFonts w:eastAsia="Calibri"/>
          <w:lang w:eastAsia="en-US"/>
        </w:rPr>
        <w:t xml:space="preserve"> et résultats</w:t>
      </w:r>
      <w:r w:rsidR="004F4B4E">
        <w:rPr>
          <w:rFonts w:eastAsia="Calibri"/>
          <w:lang w:eastAsia="en-US"/>
        </w:rPr>
        <w:t xml:space="preserve"> à atteindre et les actions à mener</w:t>
      </w:r>
      <w:r w:rsidR="0065369D">
        <w:rPr>
          <w:rFonts w:eastAsia="Calibri"/>
          <w:lang w:eastAsia="en-US"/>
        </w:rPr>
        <w:t xml:space="preserve"> pour atteindre ces objectifs</w:t>
      </w:r>
      <w:r w:rsidR="00284ED2">
        <w:rPr>
          <w:rFonts w:eastAsia="Calibri"/>
          <w:lang w:eastAsia="en-US"/>
        </w:rPr>
        <w:t xml:space="preserve"> et résultats</w:t>
      </w:r>
      <w:r w:rsidR="0065369D">
        <w:rPr>
          <w:rFonts w:eastAsia="Calibri"/>
          <w:lang w:eastAsia="en-US"/>
        </w:rPr>
        <w:t>.</w:t>
      </w:r>
    </w:p>
    <w:p w:rsidR="00085B04" w:rsidRDefault="00085B04" w:rsidP="00085B04">
      <w:pPr>
        <w:rPr>
          <w:rFonts w:eastAsia="Calibri"/>
          <w:lang w:eastAsia="en-US"/>
        </w:rPr>
      </w:pPr>
    </w:p>
    <w:p w:rsidR="004F4B4E" w:rsidRDefault="00523A80" w:rsidP="00085B0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Les c</w:t>
      </w:r>
      <w:r w:rsidR="004F4B4E">
        <w:rPr>
          <w:rFonts w:eastAsia="Calibri"/>
          <w:lang w:eastAsia="en-US"/>
        </w:rPr>
        <w:t xml:space="preserve">onseillers CdG-OP ont dans </w:t>
      </w:r>
      <w:r w:rsidR="00B1354C">
        <w:rPr>
          <w:rFonts w:eastAsia="Calibri"/>
          <w:lang w:eastAsia="en-US"/>
        </w:rPr>
        <w:t xml:space="preserve">un premier temps appuyé les OP qu’ils accompagnent à mener leur auto-évaluation. Ces auto-évaluations ont permis d’identifier les forces et faiblesses de l’OP et d’analyser les causes </w:t>
      </w:r>
      <w:r w:rsidR="00B1354C" w:rsidRPr="009F0A54">
        <w:rPr>
          <w:rFonts w:eastAsia="Calibri"/>
          <w:lang w:eastAsia="en-US"/>
        </w:rPr>
        <w:t xml:space="preserve">des </w:t>
      </w:r>
      <w:r w:rsidR="00B06473" w:rsidRPr="009F0A54">
        <w:rPr>
          <w:rFonts w:eastAsia="Calibri"/>
          <w:lang w:eastAsia="en-US"/>
        </w:rPr>
        <w:t>problèmes entravant sa bonne performance</w:t>
      </w:r>
      <w:r w:rsidR="009F0A54">
        <w:rPr>
          <w:rFonts w:eastAsia="Calibri"/>
          <w:lang w:eastAsia="en-US"/>
        </w:rPr>
        <w:t>.</w:t>
      </w:r>
    </w:p>
    <w:p w:rsidR="00085B04" w:rsidRDefault="00085B04" w:rsidP="00085B04">
      <w:pPr>
        <w:rPr>
          <w:rFonts w:eastAsia="Calibri"/>
          <w:lang w:eastAsia="en-US"/>
        </w:rPr>
      </w:pPr>
    </w:p>
    <w:p w:rsidR="0064794D" w:rsidRDefault="00284ED2" w:rsidP="00085B0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Pour la suite du processus, i</w:t>
      </w:r>
      <w:r w:rsidR="00B1354C">
        <w:rPr>
          <w:rFonts w:eastAsia="Calibri"/>
          <w:lang w:eastAsia="en-US"/>
        </w:rPr>
        <w:t xml:space="preserve">l s’agit maintenant de pouvoir aider les OP à élaborer </w:t>
      </w:r>
      <w:r w:rsidR="00B06473">
        <w:rPr>
          <w:rFonts w:eastAsia="Calibri"/>
          <w:lang w:eastAsia="en-US"/>
        </w:rPr>
        <w:t xml:space="preserve">leur </w:t>
      </w:r>
      <w:r w:rsidR="00B1354C">
        <w:rPr>
          <w:rFonts w:eastAsia="Calibri"/>
          <w:lang w:eastAsia="en-US"/>
        </w:rPr>
        <w:t>plan d’action</w:t>
      </w:r>
      <w:r w:rsidR="00B06473">
        <w:rPr>
          <w:rFonts w:eastAsia="Calibri"/>
          <w:lang w:eastAsia="en-US"/>
        </w:rPr>
        <w:t>.</w:t>
      </w:r>
    </w:p>
    <w:p w:rsidR="0064794D" w:rsidRPr="0064794D" w:rsidRDefault="00085B04" w:rsidP="00235C84">
      <w:pPr>
        <w:pStyle w:val="PADYP1"/>
        <w:numPr>
          <w:ilvl w:val="0"/>
          <w:numId w:val="0"/>
        </w:numPr>
        <w:ind w:left="426" w:hanging="426"/>
        <w:rPr>
          <w:rFonts w:eastAsia="Calibri"/>
          <w:lang w:eastAsia="en-US"/>
        </w:rPr>
      </w:pPr>
      <w:bookmarkStart w:id="8" w:name="_Toc433642722"/>
      <w:bookmarkStart w:id="9" w:name="_Toc448173361"/>
      <w:bookmarkStart w:id="10" w:name="_Toc451867925"/>
      <w:r w:rsidRPr="0064794D">
        <w:rPr>
          <w:rFonts w:eastAsia="Calibri"/>
          <w:lang w:eastAsia="en-US"/>
        </w:rPr>
        <w:t>OBJECTIF DU GUIDE</w:t>
      </w:r>
      <w:bookmarkEnd w:id="8"/>
      <w:bookmarkEnd w:id="9"/>
      <w:bookmarkEnd w:id="10"/>
    </w:p>
    <w:p w:rsidR="0064794D" w:rsidRDefault="00B1354C" w:rsidP="00085B0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Ce guide a été élaboré dans le but </w:t>
      </w:r>
      <w:r w:rsidR="0065369D">
        <w:rPr>
          <w:rFonts w:eastAsia="Calibri"/>
          <w:lang w:eastAsia="en-US"/>
        </w:rPr>
        <w:t xml:space="preserve">de donner un fil conducteur aux </w:t>
      </w:r>
      <w:r w:rsidR="00523A80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onseillers CdG-OP</w:t>
      </w:r>
      <w:r w:rsidR="00412EA4">
        <w:rPr>
          <w:rFonts w:eastAsia="Calibri"/>
          <w:lang w:eastAsia="en-US"/>
        </w:rPr>
        <w:t xml:space="preserve"> pour accompagner les OP</w:t>
      </w:r>
      <w:r w:rsidR="0065369D">
        <w:rPr>
          <w:rFonts w:eastAsia="Calibri"/>
          <w:lang w:eastAsia="en-US"/>
        </w:rPr>
        <w:t xml:space="preserve"> dans </w:t>
      </w:r>
      <w:r>
        <w:rPr>
          <w:rFonts w:eastAsia="Calibri"/>
          <w:lang w:eastAsia="en-US"/>
        </w:rPr>
        <w:t xml:space="preserve">l’élaboration de </w:t>
      </w:r>
      <w:r w:rsidR="0065369D">
        <w:rPr>
          <w:rFonts w:eastAsia="Calibri"/>
          <w:lang w:eastAsia="en-US"/>
        </w:rPr>
        <w:t>leurs plans d’actions</w:t>
      </w:r>
      <w:r w:rsidR="00284ED2">
        <w:rPr>
          <w:rFonts w:eastAsia="Calibri"/>
          <w:lang w:eastAsia="en-US"/>
        </w:rPr>
        <w:t>.</w:t>
      </w:r>
    </w:p>
    <w:p w:rsidR="0064794D" w:rsidRPr="0064794D" w:rsidRDefault="00085B04" w:rsidP="00235C84">
      <w:pPr>
        <w:pStyle w:val="PADYP1"/>
        <w:numPr>
          <w:ilvl w:val="0"/>
          <w:numId w:val="0"/>
        </w:numPr>
        <w:ind w:left="426" w:hanging="426"/>
        <w:rPr>
          <w:rFonts w:eastAsia="Calibri"/>
          <w:lang w:eastAsia="en-US"/>
        </w:rPr>
      </w:pPr>
      <w:bookmarkStart w:id="11" w:name="_Toc433642723"/>
      <w:bookmarkStart w:id="12" w:name="_Toc448173362"/>
      <w:bookmarkStart w:id="13" w:name="_Toc451867926"/>
      <w:r w:rsidRPr="0064794D">
        <w:rPr>
          <w:rFonts w:eastAsia="Calibri"/>
          <w:lang w:eastAsia="en-US"/>
        </w:rPr>
        <w:t>RESULTATS ATTENDUS</w:t>
      </w:r>
      <w:bookmarkEnd w:id="11"/>
      <w:bookmarkEnd w:id="12"/>
      <w:bookmarkEnd w:id="13"/>
    </w:p>
    <w:p w:rsidR="0064794D" w:rsidRDefault="00523A80" w:rsidP="00085B04">
      <w:pPr>
        <w:pStyle w:val="PUCE1"/>
      </w:pPr>
      <w:r>
        <w:t>Les c</w:t>
      </w:r>
      <w:r w:rsidR="00B13FD2">
        <w:t>onseillers maî</w:t>
      </w:r>
      <w:r w:rsidR="00B1354C">
        <w:t>trisent les notions de « plan d’action » et de « programme d’activité »</w:t>
      </w:r>
      <w:r w:rsidR="00B13FD2">
        <w:t>.</w:t>
      </w:r>
    </w:p>
    <w:p w:rsidR="00F82586" w:rsidRDefault="00523A80" w:rsidP="00085B04">
      <w:pPr>
        <w:pStyle w:val="PUCE1"/>
      </w:pPr>
      <w:r>
        <w:t>Les c</w:t>
      </w:r>
      <w:r w:rsidR="00B13FD2">
        <w:t>onseillers maî</w:t>
      </w:r>
      <w:r w:rsidR="00B1354C">
        <w:t>trisent la méthodologie à utiliser afin d’appuyer les OP à l’élaboration de leur</w:t>
      </w:r>
      <w:r w:rsidR="00B06473">
        <w:t xml:space="preserve"> plan</w:t>
      </w:r>
      <w:r w:rsidR="00B1354C">
        <w:t xml:space="preserve"> d’action</w:t>
      </w:r>
      <w:r w:rsidR="001D678B">
        <w:t>.</w:t>
      </w:r>
      <w:bookmarkStart w:id="14" w:name="_Toc433642724"/>
      <w:bookmarkStart w:id="15" w:name="_Toc448173363"/>
    </w:p>
    <w:p w:rsidR="001229E3" w:rsidRPr="0004220F" w:rsidRDefault="00085B04" w:rsidP="00440197">
      <w:pPr>
        <w:pStyle w:val="PADYP1"/>
        <w:pageBreakBefore/>
        <w:ind w:left="425" w:hanging="425"/>
      </w:pPr>
      <w:bookmarkStart w:id="16" w:name="_Toc451867927"/>
      <w:r w:rsidRPr="0004220F">
        <w:lastRenderedPageBreak/>
        <w:t>DEFINITIONS</w:t>
      </w:r>
      <w:bookmarkEnd w:id="14"/>
      <w:bookmarkEnd w:id="15"/>
      <w:bookmarkEnd w:id="16"/>
    </w:p>
    <w:p w:rsidR="00E85F19" w:rsidRPr="0004220F" w:rsidRDefault="00085B04" w:rsidP="00085B04">
      <w:pPr>
        <w:pStyle w:val="PADYP2"/>
      </w:pPr>
      <w:bookmarkStart w:id="17" w:name="_Toc433642725"/>
      <w:bookmarkStart w:id="18" w:name="_Toc448173364"/>
      <w:bookmarkStart w:id="19" w:name="_Toc451867928"/>
      <w:r w:rsidRPr="0004220F">
        <w:t>PLAN D’ACTION</w:t>
      </w:r>
      <w:bookmarkEnd w:id="17"/>
      <w:bookmarkEnd w:id="18"/>
      <w:bookmarkEnd w:id="19"/>
    </w:p>
    <w:p w:rsidR="008C52DB" w:rsidRDefault="008C52DB" w:rsidP="00085B04">
      <w:pPr>
        <w:rPr>
          <w:rFonts w:eastAsia="Calibri"/>
          <w:szCs w:val="36"/>
          <w:lang w:eastAsia="en-US"/>
        </w:rPr>
      </w:pPr>
      <w:r w:rsidRPr="0004106C">
        <w:rPr>
          <w:rFonts w:eastAsia="Calibri"/>
          <w:szCs w:val="36"/>
          <w:lang w:eastAsia="en-US"/>
        </w:rPr>
        <w:t>Le plan d’action est un outil stratégique au service de l’action. Il permet à partir d’une situation donnée de se projeter dans l’avenir, de définir la situation idéale que l’on cherche à atteindre.</w:t>
      </w:r>
    </w:p>
    <w:p w:rsidR="00085B04" w:rsidRPr="0004106C" w:rsidRDefault="00085B04" w:rsidP="00085B04">
      <w:pPr>
        <w:rPr>
          <w:rFonts w:eastAsia="Calibri"/>
          <w:szCs w:val="36"/>
          <w:lang w:eastAsia="en-US"/>
        </w:rPr>
      </w:pPr>
    </w:p>
    <w:p w:rsidR="00085B04" w:rsidRPr="00CF3642" w:rsidRDefault="00C1651E" w:rsidP="00085B04">
      <w:pPr>
        <w:rPr>
          <w:rFonts w:eastAsia="Calibri"/>
          <w:szCs w:val="36"/>
          <w:lang w:eastAsia="en-US"/>
        </w:rPr>
      </w:pPr>
      <w:r w:rsidRPr="00CF3642">
        <w:rPr>
          <w:rFonts w:eastAsia="Calibri"/>
          <w:szCs w:val="36"/>
          <w:lang w:eastAsia="en-US"/>
        </w:rPr>
        <w:t>A partir de la photographie de la situation actuelle, il s’agit de définir la finalité de notre action, son but, les objectifs ou résultats attendus de notre action.</w:t>
      </w:r>
    </w:p>
    <w:p w:rsidR="008C52DB" w:rsidRPr="00CF3642" w:rsidRDefault="00C1651E" w:rsidP="00085B04">
      <w:pPr>
        <w:rPr>
          <w:rFonts w:eastAsia="Calibri"/>
          <w:szCs w:val="36"/>
          <w:lang w:eastAsia="en-US"/>
        </w:rPr>
      </w:pPr>
      <w:r w:rsidRPr="00CF3642">
        <w:rPr>
          <w:rFonts w:eastAsia="Calibri"/>
          <w:szCs w:val="36"/>
          <w:lang w:eastAsia="en-US"/>
        </w:rPr>
        <w:t xml:space="preserve"> </w:t>
      </w:r>
    </w:p>
    <w:p w:rsidR="00085B04" w:rsidRPr="00CF3642" w:rsidRDefault="00085B04" w:rsidP="00533C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</w:rPr>
      </w:pPr>
      <w:r w:rsidRPr="00CF3642">
        <w:t>La planification est une démarche de réflexion menée par une organisation pour le court, moyen, et long terme dans l’objectif de trouver des réponses à un certain nombre de questions.</w:t>
      </w:r>
    </w:p>
    <w:p w:rsidR="00533CC0" w:rsidRDefault="00533CC0" w:rsidP="00085B04">
      <w:pPr>
        <w:rPr>
          <w:rFonts w:eastAsia="Calibri"/>
          <w:szCs w:val="36"/>
          <w:lang w:eastAsia="en-US"/>
        </w:rPr>
      </w:pPr>
    </w:p>
    <w:p w:rsidR="00A30208" w:rsidRPr="00A30208" w:rsidRDefault="00A30208" w:rsidP="00085B04">
      <w:pPr>
        <w:rPr>
          <w:rFonts w:eastAsia="Calibri"/>
          <w:szCs w:val="36"/>
          <w:lang w:eastAsia="en-US"/>
        </w:rPr>
      </w:pPr>
      <w:r w:rsidRPr="00A30208">
        <w:rPr>
          <w:rFonts w:eastAsia="Calibri"/>
          <w:szCs w:val="36"/>
          <w:lang w:eastAsia="en-US"/>
        </w:rPr>
        <w:t>Pour une coopérative</w:t>
      </w:r>
      <w:r w:rsidR="00BC7684">
        <w:rPr>
          <w:rFonts w:eastAsia="Calibri"/>
          <w:szCs w:val="36"/>
          <w:lang w:eastAsia="en-US"/>
        </w:rPr>
        <w:t>,</w:t>
      </w:r>
      <w:r w:rsidRPr="00A30208">
        <w:rPr>
          <w:rFonts w:eastAsia="Calibri"/>
          <w:szCs w:val="36"/>
          <w:lang w:eastAsia="en-US"/>
        </w:rPr>
        <w:t xml:space="preserve"> il s’agit de répondre aux questions suivantes :</w:t>
      </w:r>
    </w:p>
    <w:p w:rsidR="00085B04" w:rsidRDefault="00085B04" w:rsidP="00085B04">
      <w:pPr>
        <w:rPr>
          <w:rFonts w:eastAsia="Calibri"/>
          <w:szCs w:val="36"/>
          <w:lang w:eastAsia="en-US"/>
        </w:rPr>
      </w:pPr>
    </w:p>
    <w:p w:rsidR="00A30208" w:rsidRPr="00A30208" w:rsidRDefault="00A30208" w:rsidP="00085B04">
      <w:pPr>
        <w:pStyle w:val="PUCE1"/>
        <w:rPr>
          <w:rFonts w:eastAsia="Calibri"/>
          <w:lang w:eastAsia="en-US"/>
        </w:rPr>
      </w:pPr>
      <w:r w:rsidRPr="00A30208">
        <w:rPr>
          <w:rFonts w:eastAsia="Calibri"/>
          <w:lang w:eastAsia="en-US"/>
        </w:rPr>
        <w:t xml:space="preserve">Compte tenu des </w:t>
      </w:r>
      <w:r w:rsidRPr="0004106C">
        <w:rPr>
          <w:rFonts w:eastAsia="Calibri"/>
          <w:lang w:eastAsia="en-US"/>
        </w:rPr>
        <w:t>problèmes vécus par l’OP</w:t>
      </w:r>
      <w:r w:rsidRPr="00A30208">
        <w:rPr>
          <w:rFonts w:eastAsia="Calibri"/>
          <w:lang w:eastAsia="en-US"/>
        </w:rPr>
        <w:t xml:space="preserve"> (faiblesses)</w:t>
      </w:r>
      <w:r w:rsidR="00E541B2">
        <w:rPr>
          <w:rFonts w:eastAsia="Calibri"/>
          <w:lang w:eastAsia="en-US"/>
        </w:rPr>
        <w:t> ;</w:t>
      </w:r>
    </w:p>
    <w:p w:rsidR="00A30208" w:rsidRPr="00A30208" w:rsidRDefault="00A30208" w:rsidP="00085B04">
      <w:pPr>
        <w:pStyle w:val="PUCE1"/>
        <w:rPr>
          <w:rFonts w:eastAsia="Calibri"/>
          <w:lang w:eastAsia="en-US"/>
        </w:rPr>
      </w:pPr>
      <w:r w:rsidRPr="00A30208">
        <w:rPr>
          <w:rFonts w:eastAsia="Calibri"/>
          <w:lang w:eastAsia="en-US"/>
        </w:rPr>
        <w:t xml:space="preserve">Compte tenu des </w:t>
      </w:r>
      <w:r w:rsidRPr="0004106C">
        <w:rPr>
          <w:rFonts w:eastAsia="Calibri"/>
          <w:lang w:eastAsia="en-US"/>
        </w:rPr>
        <w:t>forces de l’OP</w:t>
      </w:r>
      <w:r w:rsidRPr="00A30208">
        <w:rPr>
          <w:rFonts w:eastAsia="Calibri"/>
          <w:lang w:eastAsia="en-US"/>
        </w:rPr>
        <w:t xml:space="preserve"> (ressources matérielles, financières, humaines)</w:t>
      </w:r>
      <w:r w:rsidR="00E541B2">
        <w:rPr>
          <w:rFonts w:eastAsia="Calibri"/>
          <w:lang w:eastAsia="en-US"/>
        </w:rPr>
        <w:t> ;</w:t>
      </w:r>
    </w:p>
    <w:p w:rsidR="00A30208" w:rsidRPr="00E541B2" w:rsidRDefault="00A30208" w:rsidP="00085B04">
      <w:pPr>
        <w:pStyle w:val="PUCE1"/>
        <w:rPr>
          <w:rFonts w:eastAsia="Calibri"/>
          <w:lang w:eastAsia="en-US"/>
        </w:rPr>
      </w:pPr>
      <w:r w:rsidRPr="00A30208">
        <w:rPr>
          <w:rFonts w:eastAsia="Calibri"/>
          <w:lang w:eastAsia="en-US"/>
        </w:rPr>
        <w:t xml:space="preserve">Compte tenu des </w:t>
      </w:r>
      <w:r w:rsidRPr="0004106C">
        <w:rPr>
          <w:rFonts w:eastAsia="Calibri"/>
          <w:lang w:eastAsia="en-US"/>
        </w:rPr>
        <w:t>objectifs visés par l’OP</w:t>
      </w:r>
      <w:r w:rsidRPr="00A30208">
        <w:rPr>
          <w:rFonts w:eastAsia="Calibri"/>
          <w:lang w:eastAsia="en-US"/>
        </w:rPr>
        <w:t xml:space="preserve"> et ses </w:t>
      </w:r>
      <w:r w:rsidRPr="0004106C">
        <w:rPr>
          <w:rFonts w:eastAsia="Calibri"/>
          <w:lang w:eastAsia="en-US"/>
        </w:rPr>
        <w:t>orientations stratégiques</w:t>
      </w:r>
      <w:r w:rsidR="00E541B2">
        <w:rPr>
          <w:rFonts w:eastAsia="Calibri"/>
          <w:lang w:eastAsia="en-US"/>
        </w:rPr>
        <w:t> </w:t>
      </w:r>
      <w:r w:rsidR="00E541B2" w:rsidRPr="00E541B2">
        <w:rPr>
          <w:rFonts w:eastAsia="Calibri"/>
          <w:lang w:eastAsia="en-US"/>
        </w:rPr>
        <w:t>;</w:t>
      </w:r>
    </w:p>
    <w:p w:rsidR="00A30208" w:rsidRDefault="00A30208" w:rsidP="00085B04">
      <w:pPr>
        <w:pStyle w:val="PUCE1"/>
        <w:rPr>
          <w:rFonts w:eastAsia="Calibri"/>
          <w:lang w:eastAsia="en-US"/>
        </w:rPr>
      </w:pPr>
      <w:r w:rsidRPr="00A30208">
        <w:rPr>
          <w:rFonts w:eastAsia="Calibri"/>
          <w:lang w:eastAsia="en-US"/>
        </w:rPr>
        <w:t xml:space="preserve">Compte tenu des </w:t>
      </w:r>
      <w:r w:rsidRPr="0004106C">
        <w:rPr>
          <w:rFonts w:eastAsia="Calibri"/>
          <w:lang w:eastAsia="en-US"/>
        </w:rPr>
        <w:t>contraintes et atouts de l’environnement</w:t>
      </w:r>
      <w:r w:rsidRPr="00A30208">
        <w:rPr>
          <w:rFonts w:eastAsia="Calibri"/>
          <w:lang w:eastAsia="en-US"/>
        </w:rPr>
        <w:t xml:space="preserve"> de l’OP</w:t>
      </w:r>
      <w:r w:rsidR="00E541B2">
        <w:rPr>
          <w:rFonts w:eastAsia="Calibri"/>
          <w:lang w:eastAsia="en-US"/>
        </w:rPr>
        <w:t> :</w:t>
      </w:r>
    </w:p>
    <w:p w:rsidR="00085B04" w:rsidRPr="00A30208" w:rsidRDefault="00085B04" w:rsidP="00085B04">
      <w:pPr>
        <w:pStyle w:val="PUCE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:rsidR="00A30208" w:rsidRPr="00E541B2" w:rsidRDefault="00E541B2" w:rsidP="00085B04">
      <w:pPr>
        <w:pStyle w:val="PUCE2"/>
        <w:rPr>
          <w:rFonts w:eastAsia="Calibri"/>
          <w:lang w:eastAsia="en-US"/>
        </w:rPr>
      </w:pPr>
      <w:r>
        <w:rPr>
          <w:rFonts w:eastAsia="Calibri"/>
          <w:lang w:eastAsia="en-US"/>
        </w:rPr>
        <w:t>q</w:t>
      </w:r>
      <w:r w:rsidR="00A30208" w:rsidRPr="00E541B2">
        <w:rPr>
          <w:rFonts w:eastAsia="Calibri"/>
          <w:lang w:eastAsia="en-US"/>
        </w:rPr>
        <w:t>uelles actions faut-il mener dans l’immédiat ? (un an)</w:t>
      </w:r>
    </w:p>
    <w:p w:rsidR="00A30208" w:rsidRPr="00E541B2" w:rsidRDefault="00E541B2" w:rsidP="00085B04">
      <w:pPr>
        <w:pStyle w:val="PUCE2"/>
        <w:rPr>
          <w:rFonts w:eastAsia="Calibri"/>
          <w:lang w:eastAsia="en-US"/>
        </w:rPr>
      </w:pPr>
      <w:r>
        <w:rPr>
          <w:rFonts w:eastAsia="Calibri"/>
          <w:lang w:eastAsia="en-US"/>
        </w:rPr>
        <w:t>q</w:t>
      </w:r>
      <w:r w:rsidR="00A30208" w:rsidRPr="00E541B2">
        <w:rPr>
          <w:rFonts w:eastAsia="Calibri"/>
          <w:lang w:eastAsia="en-US"/>
        </w:rPr>
        <w:t>uelles actions faut-il mener dans le moyen terme ? (2 à 5ans)</w:t>
      </w:r>
    </w:p>
    <w:p w:rsidR="00A30208" w:rsidRPr="00E541B2" w:rsidRDefault="00E541B2" w:rsidP="00085B04">
      <w:pPr>
        <w:pStyle w:val="PUCE2"/>
        <w:rPr>
          <w:rFonts w:eastAsia="Calibri"/>
          <w:lang w:eastAsia="en-US"/>
        </w:rPr>
      </w:pPr>
      <w:r>
        <w:rPr>
          <w:rFonts w:eastAsia="Calibri"/>
          <w:lang w:eastAsia="en-US"/>
        </w:rPr>
        <w:t>q</w:t>
      </w:r>
      <w:r w:rsidR="00A30208" w:rsidRPr="00E541B2">
        <w:rPr>
          <w:rFonts w:eastAsia="Calibri"/>
          <w:lang w:eastAsia="en-US"/>
        </w:rPr>
        <w:t>uelles actions faut-il mener dans le long terme ? (plus de 5 ans)</w:t>
      </w:r>
    </w:p>
    <w:p w:rsidR="00A30208" w:rsidRPr="00E541B2" w:rsidRDefault="00E541B2" w:rsidP="00085B04">
      <w:pPr>
        <w:pStyle w:val="PUCE2"/>
        <w:rPr>
          <w:rFonts w:eastAsia="Calibri"/>
          <w:lang w:eastAsia="en-US"/>
        </w:rPr>
      </w:pPr>
      <w:r>
        <w:rPr>
          <w:rFonts w:eastAsia="Calibri"/>
          <w:lang w:eastAsia="en-US"/>
        </w:rPr>
        <w:t>q</w:t>
      </w:r>
      <w:r w:rsidR="00E57994">
        <w:rPr>
          <w:rFonts w:eastAsia="Calibri"/>
          <w:lang w:eastAsia="en-US"/>
        </w:rPr>
        <w:t>uels moyens faut-il mobiliser</w:t>
      </w:r>
      <w:r w:rsidR="00A30208" w:rsidRPr="00E541B2">
        <w:rPr>
          <w:rFonts w:eastAsia="Calibri"/>
          <w:lang w:eastAsia="en-US"/>
        </w:rPr>
        <w:t xml:space="preserve"> ? </w:t>
      </w:r>
    </w:p>
    <w:p w:rsidR="00085B04" w:rsidRDefault="00085B04" w:rsidP="00085B04">
      <w:pPr>
        <w:rPr>
          <w:rFonts w:eastAsia="Calibri"/>
          <w:szCs w:val="36"/>
          <w:lang w:eastAsia="en-US"/>
        </w:rPr>
      </w:pPr>
    </w:p>
    <w:p w:rsidR="009B158C" w:rsidRPr="0004106C" w:rsidRDefault="00A30208" w:rsidP="00085B04">
      <w:pPr>
        <w:rPr>
          <w:rFonts w:eastAsia="Calibri"/>
          <w:szCs w:val="36"/>
          <w:lang w:eastAsia="en-US"/>
        </w:rPr>
      </w:pPr>
      <w:r w:rsidRPr="00A30208">
        <w:rPr>
          <w:rFonts w:eastAsia="Calibri"/>
          <w:szCs w:val="36"/>
          <w:lang w:eastAsia="en-US"/>
        </w:rPr>
        <w:t xml:space="preserve">Pour </w:t>
      </w:r>
      <w:r w:rsidRPr="0004106C">
        <w:rPr>
          <w:rFonts w:eastAsia="Calibri"/>
          <w:szCs w:val="36"/>
          <w:lang w:eastAsia="en-US"/>
        </w:rPr>
        <w:t>améliorer les performances de l’organisation</w:t>
      </w:r>
      <w:r w:rsidRPr="00A30208">
        <w:rPr>
          <w:rFonts w:eastAsia="Calibri"/>
          <w:szCs w:val="36"/>
          <w:lang w:eastAsia="en-US"/>
        </w:rPr>
        <w:t>, donc pour permettre à l’OP de rendre de meilleurs services à ses membres.</w:t>
      </w:r>
    </w:p>
    <w:p w:rsidR="00085B04" w:rsidRDefault="00085B04" w:rsidP="00085B04">
      <w:pPr>
        <w:rPr>
          <w:rFonts w:eastAsia="Calibri"/>
          <w:szCs w:val="36"/>
          <w:lang w:eastAsia="en-US"/>
        </w:rPr>
      </w:pPr>
    </w:p>
    <w:p w:rsidR="0004106C" w:rsidRDefault="00826DDA" w:rsidP="00085B04">
      <w:pPr>
        <w:rPr>
          <w:rFonts w:eastAsia="Calibri"/>
          <w:szCs w:val="36"/>
          <w:lang w:eastAsia="en-US"/>
        </w:rPr>
      </w:pPr>
      <w:r w:rsidRPr="0004106C">
        <w:rPr>
          <w:rFonts w:eastAsia="Calibri"/>
          <w:szCs w:val="36"/>
          <w:lang w:eastAsia="en-US"/>
        </w:rPr>
        <w:t xml:space="preserve">Le plan est un cadre de référence pluriannuel </w:t>
      </w:r>
      <w:r w:rsidR="00E85F19" w:rsidRPr="0004106C">
        <w:rPr>
          <w:rFonts w:eastAsia="Calibri"/>
          <w:szCs w:val="36"/>
          <w:lang w:eastAsia="en-US"/>
        </w:rPr>
        <w:t xml:space="preserve">pour les actions </w:t>
      </w:r>
      <w:r w:rsidRPr="0004106C">
        <w:rPr>
          <w:rFonts w:eastAsia="Calibri"/>
          <w:szCs w:val="36"/>
          <w:lang w:eastAsia="en-US"/>
        </w:rPr>
        <w:t xml:space="preserve">de </w:t>
      </w:r>
      <w:r w:rsidR="00C611DD" w:rsidRPr="0004106C">
        <w:rPr>
          <w:rFonts w:eastAsia="Calibri"/>
          <w:szCs w:val="36"/>
          <w:lang w:eastAsia="en-US"/>
        </w:rPr>
        <w:t>l’OP donc pour faire sa programmation</w:t>
      </w:r>
      <w:r w:rsidR="00346E73" w:rsidRPr="0004106C">
        <w:rPr>
          <w:rFonts w:eastAsia="Calibri"/>
          <w:szCs w:val="36"/>
          <w:lang w:eastAsia="en-US"/>
        </w:rPr>
        <w:t>.</w:t>
      </w:r>
    </w:p>
    <w:p w:rsidR="00085B04" w:rsidRPr="00CF3642" w:rsidRDefault="00085B04" w:rsidP="00085B04">
      <w:pPr>
        <w:rPr>
          <w:rFonts w:eastAsia="Calibri"/>
          <w:szCs w:val="36"/>
          <w:lang w:eastAsia="en-US"/>
        </w:rPr>
      </w:pPr>
    </w:p>
    <w:p w:rsidR="0004106C" w:rsidRPr="00CF3642" w:rsidRDefault="0004106C" w:rsidP="00533C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20" w:name="_Toc433642727"/>
      <w:r w:rsidRPr="00CF3642">
        <w:t xml:space="preserve">La planification permet à </w:t>
      </w:r>
      <w:r w:rsidR="000E5006" w:rsidRPr="00CF3642">
        <w:t>toute organisation de se fixer d</w:t>
      </w:r>
      <w:r w:rsidRPr="00CF3642">
        <w:t>es</w:t>
      </w:r>
      <w:r w:rsidR="000E5006" w:rsidRPr="00CF3642">
        <w:t xml:space="preserve"> objectifs et résultats</w:t>
      </w:r>
      <w:r w:rsidRPr="00CF3642">
        <w:t>, de définir les stratégies et les activités pour atteindre ces objectifs et résultats, et de prévoir les moyens de mise en œuvre de ces activités dans le temps.</w:t>
      </w:r>
      <w:bookmarkEnd w:id="20"/>
      <w:r w:rsidRPr="00CF3642">
        <w:t xml:space="preserve"> </w:t>
      </w:r>
    </w:p>
    <w:p w:rsidR="00085B04" w:rsidRDefault="00085B04" w:rsidP="00085B04">
      <w:pPr>
        <w:jc w:val="center"/>
      </w:pPr>
      <w:bookmarkStart w:id="21" w:name="_Toc433642728"/>
    </w:p>
    <w:p w:rsidR="0004106C" w:rsidRPr="00533CC0" w:rsidRDefault="0004106C" w:rsidP="00533C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</w:rPr>
      </w:pPr>
      <w:r w:rsidRPr="00533CC0">
        <w:rPr>
          <w:b/>
        </w:rPr>
        <w:t>Un plan = Plusieurs programmes</w:t>
      </w:r>
      <w:r w:rsidR="00085B04" w:rsidRPr="00533CC0">
        <w:rPr>
          <w:b/>
        </w:rPr>
        <w:t xml:space="preserve">        </w:t>
      </w:r>
      <w:r w:rsidRPr="00533CC0">
        <w:rPr>
          <w:b/>
          <w:szCs w:val="22"/>
        </w:rPr>
        <w:t>&amp;</w:t>
      </w:r>
      <w:r w:rsidR="00085B04" w:rsidRPr="00533CC0">
        <w:rPr>
          <w:b/>
          <w:sz w:val="36"/>
        </w:rPr>
        <w:t xml:space="preserve">     </w:t>
      </w:r>
      <w:r w:rsidRPr="00533CC0">
        <w:rPr>
          <w:b/>
        </w:rPr>
        <w:t>Un Programme = Plusieurs projets</w:t>
      </w:r>
      <w:bookmarkEnd w:id="21"/>
    </w:p>
    <w:p w:rsidR="00512948" w:rsidRPr="00AF6792" w:rsidRDefault="00085B04" w:rsidP="00085B04">
      <w:pPr>
        <w:pStyle w:val="PADYP2"/>
      </w:pPr>
      <w:bookmarkStart w:id="22" w:name="_Toc433642729"/>
      <w:bookmarkStart w:id="23" w:name="_Toc448173365"/>
      <w:bookmarkStart w:id="24" w:name="_Toc451867929"/>
      <w:r w:rsidRPr="00AF6792">
        <w:rPr>
          <w:noProof/>
        </w:rPr>
        <w:t>PROGRAMME</w:t>
      </w:r>
      <w:bookmarkEnd w:id="22"/>
      <w:bookmarkEnd w:id="23"/>
      <w:bookmarkEnd w:id="24"/>
    </w:p>
    <w:p w:rsidR="00E85F19" w:rsidRPr="00CF3642" w:rsidRDefault="00D53BEC" w:rsidP="00533C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25" w:name="_Toc433642731"/>
      <w:r w:rsidRPr="00CF3642">
        <w:t>La programmation consiste à inventorier l’</w:t>
      </w:r>
      <w:r w:rsidR="0065369D" w:rsidRPr="00CF3642">
        <w:t>ensemble des actions/ tâ</w:t>
      </w:r>
      <w:r w:rsidR="009B741D" w:rsidRPr="00CF3642">
        <w:t xml:space="preserve">ches </w:t>
      </w:r>
      <w:r w:rsidRPr="00CF3642">
        <w:t>à mener pendant une période donné</w:t>
      </w:r>
      <w:r w:rsidR="0065369D" w:rsidRPr="00CF3642">
        <w:t>e</w:t>
      </w:r>
      <w:r w:rsidR="009B741D" w:rsidRPr="00CF3642">
        <w:t xml:space="preserve"> pour atteindre un objectif ou des objectifs et des résultats.</w:t>
      </w:r>
      <w:bookmarkEnd w:id="25"/>
      <w:r w:rsidR="009B741D" w:rsidRPr="00CF3642">
        <w:t xml:space="preserve"> </w:t>
      </w:r>
    </w:p>
    <w:p w:rsidR="00085B04" w:rsidRPr="00CF3642" w:rsidRDefault="00085B04" w:rsidP="00085B04">
      <w:pPr>
        <w:rPr>
          <w:rFonts w:eastAsia="Calibri"/>
          <w:szCs w:val="36"/>
          <w:lang w:eastAsia="en-US"/>
        </w:rPr>
      </w:pPr>
    </w:p>
    <w:p w:rsidR="00D53BEC" w:rsidRPr="00CF3642" w:rsidRDefault="009B741D" w:rsidP="00085B04">
      <w:pPr>
        <w:rPr>
          <w:rFonts w:eastAsia="Calibri"/>
          <w:szCs w:val="36"/>
          <w:lang w:eastAsia="en-US"/>
        </w:rPr>
      </w:pPr>
      <w:r w:rsidRPr="00CF3642">
        <w:rPr>
          <w:rFonts w:eastAsia="Calibri"/>
          <w:szCs w:val="36"/>
          <w:lang w:eastAsia="en-US"/>
        </w:rPr>
        <w:t xml:space="preserve">Elle permet aussi </w:t>
      </w:r>
      <w:r w:rsidRPr="00533CC0">
        <w:rPr>
          <w:rFonts w:eastAsia="Calibri"/>
          <w:b/>
          <w:szCs w:val="36"/>
          <w:lang w:eastAsia="en-US"/>
        </w:rPr>
        <w:t>d’</w:t>
      </w:r>
      <w:r w:rsidR="00D53BEC" w:rsidRPr="00533CC0">
        <w:rPr>
          <w:rFonts w:eastAsia="Calibri"/>
          <w:b/>
          <w:szCs w:val="36"/>
          <w:lang w:eastAsia="en-US"/>
        </w:rPr>
        <w:t xml:space="preserve">ajuster </w:t>
      </w:r>
      <w:r w:rsidR="00346E73" w:rsidRPr="00533CC0">
        <w:rPr>
          <w:rFonts w:eastAsia="Calibri"/>
          <w:b/>
          <w:szCs w:val="36"/>
          <w:lang w:eastAsia="en-US"/>
        </w:rPr>
        <w:t>les acti</w:t>
      </w:r>
      <w:r w:rsidR="003B5567" w:rsidRPr="00533CC0">
        <w:rPr>
          <w:rFonts w:eastAsia="Calibri"/>
          <w:b/>
          <w:szCs w:val="36"/>
          <w:lang w:eastAsia="en-US"/>
        </w:rPr>
        <w:t>ons en fonction des ressources</w:t>
      </w:r>
      <w:r w:rsidR="003B5567" w:rsidRPr="00CF3642">
        <w:rPr>
          <w:rFonts w:eastAsia="Calibri"/>
          <w:szCs w:val="36"/>
          <w:lang w:eastAsia="en-US"/>
        </w:rPr>
        <w:t xml:space="preserve"> (humaines, matérielles</w:t>
      </w:r>
      <w:r w:rsidR="00D53BEC" w:rsidRPr="00CF3642">
        <w:rPr>
          <w:rFonts w:eastAsia="Calibri"/>
          <w:szCs w:val="36"/>
          <w:lang w:eastAsia="en-US"/>
        </w:rPr>
        <w:t xml:space="preserve"> et financières</w:t>
      </w:r>
      <w:r w:rsidR="00346E73" w:rsidRPr="00CF3642">
        <w:rPr>
          <w:rFonts w:eastAsia="Calibri"/>
          <w:szCs w:val="36"/>
          <w:lang w:eastAsia="en-US"/>
        </w:rPr>
        <w:t>)</w:t>
      </w:r>
      <w:r w:rsidR="00D53BEC" w:rsidRPr="00CF3642">
        <w:rPr>
          <w:rFonts w:eastAsia="Calibri"/>
          <w:szCs w:val="36"/>
          <w:lang w:eastAsia="en-US"/>
        </w:rPr>
        <w:t xml:space="preserve"> mobilisables</w:t>
      </w:r>
      <w:r w:rsidR="00346E73" w:rsidRPr="00CF3642">
        <w:rPr>
          <w:rFonts w:eastAsia="Calibri"/>
          <w:szCs w:val="36"/>
          <w:lang w:eastAsia="en-US"/>
        </w:rPr>
        <w:t xml:space="preserve"> par une organisation ou structure.</w:t>
      </w:r>
    </w:p>
    <w:p w:rsidR="00085B04" w:rsidRPr="00CF3642" w:rsidRDefault="00085B04" w:rsidP="00085B04">
      <w:pPr>
        <w:rPr>
          <w:rFonts w:eastAsia="Calibri"/>
          <w:szCs w:val="36"/>
          <w:lang w:eastAsia="en-US"/>
        </w:rPr>
      </w:pPr>
    </w:p>
    <w:p w:rsidR="00D53BEC" w:rsidRPr="00CF3642" w:rsidRDefault="00D53BEC" w:rsidP="00085B04">
      <w:pPr>
        <w:rPr>
          <w:rFonts w:eastAsia="Calibri"/>
          <w:szCs w:val="36"/>
          <w:lang w:eastAsia="en-US"/>
        </w:rPr>
      </w:pPr>
      <w:r w:rsidRPr="00CF3642">
        <w:rPr>
          <w:rFonts w:eastAsia="Calibri"/>
          <w:szCs w:val="36"/>
          <w:lang w:eastAsia="en-US"/>
        </w:rPr>
        <w:t xml:space="preserve">Le programme doit être </w:t>
      </w:r>
      <w:r w:rsidRPr="00533CC0">
        <w:rPr>
          <w:rFonts w:eastAsia="Calibri"/>
          <w:b/>
          <w:szCs w:val="36"/>
          <w:lang w:eastAsia="en-US"/>
        </w:rPr>
        <w:t>annuel</w:t>
      </w:r>
      <w:r w:rsidR="00826DDA" w:rsidRPr="00CF3642">
        <w:rPr>
          <w:rFonts w:eastAsia="Calibri"/>
          <w:szCs w:val="36"/>
          <w:lang w:eastAsia="en-US"/>
        </w:rPr>
        <w:t xml:space="preserve"> pour éviter des retard</w:t>
      </w:r>
      <w:r w:rsidR="000301D7" w:rsidRPr="00CF3642">
        <w:rPr>
          <w:rFonts w:eastAsia="Calibri"/>
          <w:szCs w:val="36"/>
          <w:lang w:eastAsia="en-US"/>
        </w:rPr>
        <w:t>s</w:t>
      </w:r>
      <w:r w:rsidR="00826DDA" w:rsidRPr="00CF3642">
        <w:rPr>
          <w:rFonts w:eastAsia="Calibri"/>
          <w:szCs w:val="36"/>
          <w:lang w:eastAsia="en-US"/>
        </w:rPr>
        <w:t xml:space="preserve"> et des reports </w:t>
      </w:r>
      <w:r w:rsidRPr="00CF3642">
        <w:rPr>
          <w:rFonts w:eastAsia="Calibri"/>
          <w:szCs w:val="36"/>
          <w:lang w:eastAsia="en-US"/>
        </w:rPr>
        <w:t xml:space="preserve">et doit </w:t>
      </w:r>
      <w:r w:rsidRPr="00533CC0">
        <w:rPr>
          <w:rFonts w:eastAsia="Calibri"/>
          <w:b/>
          <w:szCs w:val="36"/>
          <w:lang w:eastAsia="en-US"/>
        </w:rPr>
        <w:t xml:space="preserve">tenir compte des </w:t>
      </w:r>
      <w:r w:rsidR="00826DDA" w:rsidRPr="00533CC0">
        <w:rPr>
          <w:rFonts w:eastAsia="Calibri"/>
          <w:b/>
          <w:szCs w:val="36"/>
          <w:lang w:eastAsia="en-US"/>
        </w:rPr>
        <w:t>contraintes</w:t>
      </w:r>
      <w:r w:rsidRPr="00CF3642">
        <w:rPr>
          <w:rFonts w:eastAsia="Calibri"/>
          <w:szCs w:val="36"/>
          <w:lang w:eastAsia="en-US"/>
        </w:rPr>
        <w:t xml:space="preserve"> liées </w:t>
      </w:r>
      <w:r w:rsidR="00826DDA" w:rsidRPr="00CF3642">
        <w:rPr>
          <w:rFonts w:eastAsia="Calibri"/>
          <w:szCs w:val="36"/>
          <w:lang w:eastAsia="en-US"/>
        </w:rPr>
        <w:t xml:space="preserve">à certaines </w:t>
      </w:r>
      <w:r w:rsidRPr="00CF3642">
        <w:rPr>
          <w:rFonts w:eastAsia="Calibri"/>
          <w:szCs w:val="36"/>
          <w:lang w:eastAsia="en-US"/>
        </w:rPr>
        <w:t>ac</w:t>
      </w:r>
      <w:r w:rsidR="00826DDA" w:rsidRPr="00CF3642">
        <w:rPr>
          <w:rFonts w:eastAsia="Calibri"/>
          <w:szCs w:val="36"/>
          <w:lang w:eastAsia="en-US"/>
        </w:rPr>
        <w:t>tivités (calendrier agricole) mais aussi des contraintes sociales</w:t>
      </w:r>
      <w:r w:rsidR="000301D7" w:rsidRPr="00CF3642">
        <w:rPr>
          <w:rFonts w:eastAsia="Calibri"/>
          <w:szCs w:val="36"/>
          <w:lang w:eastAsia="en-US"/>
        </w:rPr>
        <w:t xml:space="preserve"> </w:t>
      </w:r>
      <w:r w:rsidR="00826DDA" w:rsidRPr="00CF3642">
        <w:rPr>
          <w:rFonts w:eastAsia="Calibri"/>
          <w:szCs w:val="36"/>
          <w:lang w:eastAsia="en-US"/>
        </w:rPr>
        <w:t>(cérémonies traditionnelles)</w:t>
      </w:r>
      <w:r w:rsidR="00526913" w:rsidRPr="00CF3642">
        <w:rPr>
          <w:rFonts w:eastAsia="Calibri"/>
          <w:szCs w:val="36"/>
          <w:lang w:eastAsia="en-US"/>
        </w:rPr>
        <w:t>.</w:t>
      </w:r>
    </w:p>
    <w:p w:rsidR="00085B04" w:rsidRPr="00CF3642" w:rsidRDefault="00085B04" w:rsidP="00085B04">
      <w:pPr>
        <w:rPr>
          <w:rFonts w:eastAsia="Calibri"/>
          <w:szCs w:val="36"/>
          <w:lang w:eastAsia="en-US"/>
        </w:rPr>
      </w:pPr>
    </w:p>
    <w:p w:rsidR="009B158C" w:rsidRDefault="00826DDA" w:rsidP="00085B04">
      <w:pPr>
        <w:rPr>
          <w:rFonts w:eastAsia="Calibri"/>
          <w:szCs w:val="36"/>
          <w:lang w:eastAsia="en-US"/>
        </w:rPr>
      </w:pPr>
      <w:r w:rsidRPr="0004106C">
        <w:rPr>
          <w:rFonts w:eastAsia="Calibri"/>
          <w:szCs w:val="36"/>
          <w:lang w:eastAsia="en-US"/>
        </w:rPr>
        <w:t xml:space="preserve">Le programme peut également être subdivisé en programme </w:t>
      </w:r>
      <w:r w:rsidRPr="00533CC0">
        <w:rPr>
          <w:rFonts w:eastAsia="Calibri"/>
          <w:b/>
          <w:szCs w:val="36"/>
          <w:lang w:eastAsia="en-US"/>
        </w:rPr>
        <w:t>semestriel, trimest</w:t>
      </w:r>
      <w:r w:rsidR="00D56C67" w:rsidRPr="00533CC0">
        <w:rPr>
          <w:rFonts w:eastAsia="Calibri"/>
          <w:b/>
          <w:szCs w:val="36"/>
          <w:lang w:eastAsia="en-US"/>
        </w:rPr>
        <w:t>riel, mensuel voir hebdomadaire.</w:t>
      </w:r>
      <w:r w:rsidR="00D56C67" w:rsidRPr="0004106C">
        <w:rPr>
          <w:rFonts w:eastAsia="Calibri"/>
          <w:szCs w:val="36"/>
          <w:lang w:eastAsia="en-US"/>
        </w:rPr>
        <w:t xml:space="preserve"> </w:t>
      </w:r>
    </w:p>
    <w:p w:rsidR="00085B04" w:rsidRPr="0004106C" w:rsidRDefault="00085B04" w:rsidP="00085B04">
      <w:pPr>
        <w:rPr>
          <w:rFonts w:eastAsia="Calibri"/>
          <w:szCs w:val="36"/>
          <w:lang w:eastAsia="en-US"/>
        </w:rPr>
      </w:pPr>
    </w:p>
    <w:p w:rsidR="00D56C67" w:rsidRDefault="00D56C67" w:rsidP="00085B04">
      <w:pPr>
        <w:rPr>
          <w:rFonts w:eastAsia="Calibri"/>
          <w:szCs w:val="36"/>
          <w:lang w:eastAsia="en-US"/>
        </w:rPr>
      </w:pPr>
      <w:r w:rsidRPr="0004106C">
        <w:rPr>
          <w:rFonts w:eastAsia="Calibri"/>
          <w:szCs w:val="36"/>
          <w:lang w:eastAsia="en-US"/>
        </w:rPr>
        <w:t>La programmation doit se faire dans le temps et dans l’espace et doit permettre de définir :</w:t>
      </w:r>
    </w:p>
    <w:p w:rsidR="00085B04" w:rsidRPr="0004106C" w:rsidRDefault="00085B04" w:rsidP="00085B04">
      <w:pPr>
        <w:rPr>
          <w:rFonts w:eastAsia="Calibri"/>
          <w:szCs w:val="36"/>
          <w:lang w:eastAsia="en-US"/>
        </w:rPr>
      </w:pPr>
    </w:p>
    <w:p w:rsidR="00E403B9" w:rsidRPr="00526913" w:rsidRDefault="00E403B9" w:rsidP="00085B04">
      <w:pPr>
        <w:pStyle w:val="PUCE1"/>
        <w:rPr>
          <w:rFonts w:eastAsia="Calibri"/>
          <w:lang w:eastAsia="en-US"/>
        </w:rPr>
      </w:pPr>
      <w:r w:rsidRPr="00526913">
        <w:rPr>
          <w:rFonts w:eastAsia="Calibri"/>
          <w:lang w:eastAsia="en-US"/>
        </w:rPr>
        <w:t>ce qu’on doit faire</w:t>
      </w:r>
      <w:r w:rsidR="00C4371D" w:rsidRPr="00526913">
        <w:rPr>
          <w:rFonts w:eastAsia="Calibri"/>
          <w:lang w:eastAsia="en-US"/>
        </w:rPr>
        <w:t> ?</w:t>
      </w:r>
    </w:p>
    <w:p w:rsidR="001922DF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q</w:t>
      </w:r>
      <w:r w:rsidR="00526913">
        <w:rPr>
          <w:rFonts w:eastAsia="Calibri"/>
          <w:lang w:eastAsia="en-US"/>
        </w:rPr>
        <w:t>uand</w:t>
      </w:r>
      <w:r w:rsidR="001922DF" w:rsidRPr="00526913">
        <w:rPr>
          <w:rFonts w:eastAsia="Calibri"/>
          <w:lang w:eastAsia="en-US"/>
        </w:rPr>
        <w:t xml:space="preserve"> le faire?</w:t>
      </w:r>
    </w:p>
    <w:p w:rsidR="001922DF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526913">
        <w:rPr>
          <w:rFonts w:eastAsia="Calibri"/>
          <w:lang w:eastAsia="en-US"/>
        </w:rPr>
        <w:t>ù</w:t>
      </w:r>
      <w:r w:rsidR="001922DF" w:rsidRPr="00526913">
        <w:rPr>
          <w:rFonts w:eastAsia="Calibri"/>
          <w:lang w:eastAsia="en-US"/>
        </w:rPr>
        <w:t xml:space="preserve"> le faire ?</w:t>
      </w:r>
    </w:p>
    <w:p w:rsidR="00E403B9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q</w:t>
      </w:r>
      <w:r w:rsidR="00E403B9" w:rsidRPr="00526913">
        <w:rPr>
          <w:rFonts w:eastAsia="Calibri"/>
          <w:lang w:eastAsia="en-US"/>
        </w:rPr>
        <w:t>ui doit faire quoi ?</w:t>
      </w:r>
    </w:p>
    <w:p w:rsidR="00D56C67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c</w:t>
      </w:r>
      <w:r w:rsidR="00D56C67" w:rsidRPr="00526913">
        <w:rPr>
          <w:rFonts w:eastAsia="Calibri"/>
          <w:lang w:eastAsia="en-US"/>
        </w:rPr>
        <w:t>omment </w:t>
      </w:r>
      <w:r w:rsidR="001922DF" w:rsidRPr="00526913">
        <w:rPr>
          <w:rFonts w:eastAsia="Calibri"/>
          <w:lang w:eastAsia="en-US"/>
        </w:rPr>
        <w:t>doit-on le faire</w:t>
      </w:r>
      <w:r w:rsidR="00D56C67" w:rsidRPr="00526913">
        <w:rPr>
          <w:rFonts w:eastAsia="Calibri"/>
          <w:lang w:eastAsia="en-US"/>
        </w:rPr>
        <w:t>?</w:t>
      </w:r>
    </w:p>
    <w:p w:rsidR="00D56C67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D56C67" w:rsidRPr="00526913">
        <w:rPr>
          <w:rFonts w:eastAsia="Calibri"/>
          <w:lang w:eastAsia="en-US"/>
        </w:rPr>
        <w:t>our qui le fait-on?</w:t>
      </w:r>
    </w:p>
    <w:p w:rsidR="00E403B9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E403B9" w:rsidRPr="00526913">
        <w:rPr>
          <w:rFonts w:eastAsia="Calibri"/>
          <w:lang w:eastAsia="en-US"/>
        </w:rPr>
        <w:t>vec qui  doit- on le faire?</w:t>
      </w:r>
    </w:p>
    <w:p w:rsidR="00A975FD" w:rsidRPr="00526913" w:rsidRDefault="00085B04" w:rsidP="00085B04">
      <w:pPr>
        <w:pStyle w:val="PUCE1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E403B9" w:rsidRPr="00526913">
        <w:rPr>
          <w:rFonts w:eastAsia="Calibri"/>
          <w:lang w:eastAsia="en-US"/>
        </w:rPr>
        <w:t>vec quels moyens doit-on le faire</w:t>
      </w:r>
      <w:r w:rsidR="00625B6A" w:rsidRPr="00526913">
        <w:rPr>
          <w:rFonts w:eastAsia="Calibri"/>
          <w:lang w:eastAsia="en-US"/>
        </w:rPr>
        <w:t xml:space="preserve"> </w:t>
      </w:r>
      <w:r w:rsidR="001922DF" w:rsidRPr="00526913">
        <w:rPr>
          <w:rFonts w:eastAsia="Calibri"/>
          <w:lang w:eastAsia="en-US"/>
        </w:rPr>
        <w:t>(coût de l’action)</w:t>
      </w:r>
      <w:r w:rsidR="00E403B9" w:rsidRPr="00526913">
        <w:rPr>
          <w:rFonts w:eastAsia="Calibri"/>
          <w:lang w:eastAsia="en-US"/>
        </w:rPr>
        <w:t>.</w:t>
      </w:r>
    </w:p>
    <w:p w:rsidR="00D53BEC" w:rsidRPr="0004220F" w:rsidRDefault="00085B04" w:rsidP="00440197">
      <w:pPr>
        <w:pStyle w:val="PADYP1"/>
        <w:pageBreakBefore/>
        <w:ind w:left="425" w:hanging="425"/>
      </w:pPr>
      <w:bookmarkStart w:id="26" w:name="_Toc433642732"/>
      <w:bookmarkStart w:id="27" w:name="_Toc448173366"/>
      <w:bookmarkStart w:id="28" w:name="_Toc451867930"/>
      <w:r w:rsidRPr="0004220F">
        <w:lastRenderedPageBreak/>
        <w:t>DEMARCHE D’ELABORATION D’UN PLAN D’ACTION</w:t>
      </w:r>
      <w:bookmarkEnd w:id="26"/>
      <w:bookmarkEnd w:id="27"/>
      <w:bookmarkEnd w:id="28"/>
    </w:p>
    <w:p w:rsidR="00442C83" w:rsidRDefault="00442C83" w:rsidP="00085B04">
      <w:bookmarkStart w:id="29" w:name="_Toc433642733"/>
      <w:r w:rsidRPr="00442C83">
        <w:t>La démarche d’élaboration d’un plan d’action</w:t>
      </w:r>
      <w:r w:rsidR="00625B6A">
        <w:t xml:space="preserve"> ou programme</w:t>
      </w:r>
      <w:r w:rsidRPr="00442C83">
        <w:t xml:space="preserve"> doit comporter les étapes suivantes :</w:t>
      </w:r>
      <w:bookmarkEnd w:id="29"/>
    </w:p>
    <w:p w:rsidR="00085B04" w:rsidRPr="00442C83" w:rsidRDefault="00085B04" w:rsidP="00085B04"/>
    <w:p w:rsidR="00442C83" w:rsidRPr="00F82586" w:rsidRDefault="00442C83" w:rsidP="001F4C30">
      <w:pPr>
        <w:pStyle w:val="PUCE1"/>
        <w:numPr>
          <w:ilvl w:val="0"/>
          <w:numId w:val="18"/>
        </w:numPr>
        <w:ind w:left="709"/>
      </w:pPr>
      <w:bookmarkStart w:id="30" w:name="_Toc433642734"/>
      <w:r w:rsidRPr="00F82586">
        <w:t xml:space="preserve">Faire l’inventaire des problèmes à partir d’un </w:t>
      </w:r>
      <w:r w:rsidRPr="00F82586">
        <w:rPr>
          <w:b/>
        </w:rPr>
        <w:t>diagnostic</w:t>
      </w:r>
      <w:r w:rsidR="00E8006F" w:rsidRPr="00F82586">
        <w:t> ;</w:t>
      </w:r>
      <w:bookmarkEnd w:id="30"/>
    </w:p>
    <w:p w:rsidR="000B75DF" w:rsidRPr="00F82586" w:rsidRDefault="00442C83" w:rsidP="001F4C30">
      <w:pPr>
        <w:pStyle w:val="PUCE1"/>
        <w:numPr>
          <w:ilvl w:val="0"/>
          <w:numId w:val="18"/>
        </w:numPr>
        <w:ind w:left="709"/>
      </w:pPr>
      <w:bookmarkStart w:id="31" w:name="_Toc433642735"/>
      <w:r w:rsidRPr="00F82586">
        <w:t xml:space="preserve">Faire </w:t>
      </w:r>
      <w:r w:rsidRPr="00F82586">
        <w:rPr>
          <w:b/>
        </w:rPr>
        <w:t>l’analyse des problèmes</w:t>
      </w:r>
      <w:r w:rsidR="00E8006F" w:rsidRPr="00F82586">
        <w:t> ;</w:t>
      </w:r>
      <w:bookmarkEnd w:id="31"/>
      <w:r w:rsidR="00234239" w:rsidRPr="00F82586">
        <w:t xml:space="preserve"> </w:t>
      </w:r>
    </w:p>
    <w:p w:rsidR="00442C83" w:rsidRPr="00F82586" w:rsidRDefault="00442C83" w:rsidP="001F4C30">
      <w:pPr>
        <w:pStyle w:val="PUCE1"/>
        <w:numPr>
          <w:ilvl w:val="0"/>
          <w:numId w:val="18"/>
        </w:numPr>
        <w:ind w:left="709"/>
      </w:pPr>
      <w:bookmarkStart w:id="32" w:name="_Toc433642736"/>
      <w:r w:rsidRPr="00F82586">
        <w:t>Convertir chaque problème en situation positive à atteindre (</w:t>
      </w:r>
      <w:r w:rsidRPr="00F82586">
        <w:rPr>
          <w:b/>
        </w:rPr>
        <w:t>définition des objectifs</w:t>
      </w:r>
      <w:r w:rsidRPr="00F82586">
        <w:t>)</w:t>
      </w:r>
      <w:r w:rsidR="00E8006F" w:rsidRPr="00F82586">
        <w:t> ;</w:t>
      </w:r>
      <w:bookmarkEnd w:id="32"/>
    </w:p>
    <w:p w:rsidR="00DD13A3" w:rsidRPr="00F82586" w:rsidRDefault="00625B6A" w:rsidP="001F4C30">
      <w:pPr>
        <w:pStyle w:val="PUCE1"/>
        <w:numPr>
          <w:ilvl w:val="0"/>
          <w:numId w:val="18"/>
        </w:numPr>
        <w:ind w:left="709"/>
      </w:pPr>
      <w:bookmarkStart w:id="33" w:name="_Toc433642737"/>
      <w:r w:rsidRPr="00F82586">
        <w:t>Définir</w:t>
      </w:r>
      <w:r w:rsidR="00DD13A3" w:rsidRPr="00F82586">
        <w:t xml:space="preserve"> </w:t>
      </w:r>
      <w:r w:rsidRPr="00F82586">
        <w:rPr>
          <w:b/>
        </w:rPr>
        <w:t>les</w:t>
      </w:r>
      <w:r w:rsidR="00DD13A3" w:rsidRPr="00F82586">
        <w:t xml:space="preserve"> </w:t>
      </w:r>
      <w:r w:rsidR="00DD13A3" w:rsidRPr="00F82586">
        <w:rPr>
          <w:b/>
        </w:rPr>
        <w:t>stratégies</w:t>
      </w:r>
      <w:r w:rsidR="00E8006F" w:rsidRPr="00F82586">
        <w:t> ;</w:t>
      </w:r>
      <w:bookmarkEnd w:id="33"/>
    </w:p>
    <w:p w:rsidR="00442C83" w:rsidRPr="00F82586" w:rsidRDefault="00442C83" w:rsidP="001F4C30">
      <w:pPr>
        <w:pStyle w:val="PUCE1"/>
        <w:numPr>
          <w:ilvl w:val="0"/>
          <w:numId w:val="18"/>
        </w:numPr>
        <w:ind w:left="709"/>
      </w:pPr>
      <w:bookmarkStart w:id="34" w:name="_Toc433642738"/>
      <w:r w:rsidRPr="00F82586">
        <w:t>Sur la base des objectifs</w:t>
      </w:r>
      <w:r w:rsidR="000216A2" w:rsidRPr="00F82586">
        <w:t>,</w:t>
      </w:r>
      <w:r w:rsidRPr="00F82586">
        <w:t xml:space="preserve"> </w:t>
      </w:r>
      <w:r w:rsidRPr="00F82586">
        <w:rPr>
          <w:b/>
        </w:rPr>
        <w:t>défini</w:t>
      </w:r>
      <w:r w:rsidR="000216A2" w:rsidRPr="00F82586">
        <w:rPr>
          <w:b/>
        </w:rPr>
        <w:t>r</w:t>
      </w:r>
      <w:r w:rsidRPr="00F82586">
        <w:rPr>
          <w:b/>
        </w:rPr>
        <w:t xml:space="preserve"> les activités</w:t>
      </w:r>
      <w:r w:rsidRPr="00F82586">
        <w:t xml:space="preserve"> devant concourir à l’atteinte de chaque résultat</w:t>
      </w:r>
      <w:r w:rsidR="00E8006F" w:rsidRPr="00F82586">
        <w:t> ;</w:t>
      </w:r>
      <w:bookmarkEnd w:id="34"/>
    </w:p>
    <w:p w:rsidR="00DD13A3" w:rsidRPr="00F82586" w:rsidRDefault="00625B6A" w:rsidP="001F4C30">
      <w:pPr>
        <w:pStyle w:val="PUCE1"/>
        <w:numPr>
          <w:ilvl w:val="0"/>
          <w:numId w:val="18"/>
        </w:numPr>
        <w:ind w:left="709"/>
      </w:pPr>
      <w:bookmarkStart w:id="35" w:name="_Toc433642739"/>
      <w:r w:rsidRPr="00F82586">
        <w:t xml:space="preserve">Faire la </w:t>
      </w:r>
      <w:r w:rsidRPr="00F82586">
        <w:rPr>
          <w:b/>
        </w:rPr>
        <w:t>priorisation</w:t>
      </w:r>
      <w:r w:rsidR="00DD13A3" w:rsidRPr="00F82586">
        <w:rPr>
          <w:b/>
        </w:rPr>
        <w:t xml:space="preserve"> </w:t>
      </w:r>
      <w:r w:rsidRPr="00F82586">
        <w:rPr>
          <w:b/>
        </w:rPr>
        <w:t>des activités</w:t>
      </w:r>
      <w:r w:rsidRPr="00F82586">
        <w:t xml:space="preserve"> </w:t>
      </w:r>
      <w:r w:rsidR="00DD13A3" w:rsidRPr="00F82586">
        <w:t>à mener</w:t>
      </w:r>
      <w:r w:rsidR="00E8006F" w:rsidRPr="00F82586">
        <w:t> ;</w:t>
      </w:r>
      <w:bookmarkEnd w:id="35"/>
    </w:p>
    <w:p w:rsidR="00442C83" w:rsidRPr="00F82586" w:rsidRDefault="00442C83" w:rsidP="001F4C30">
      <w:pPr>
        <w:pStyle w:val="PUCE1"/>
        <w:numPr>
          <w:ilvl w:val="0"/>
          <w:numId w:val="18"/>
        </w:numPr>
        <w:ind w:left="709"/>
      </w:pPr>
      <w:bookmarkStart w:id="36" w:name="_Toc433642740"/>
      <w:r w:rsidRPr="00F82586">
        <w:t xml:space="preserve">Définir les </w:t>
      </w:r>
      <w:r w:rsidRPr="00F82586">
        <w:rPr>
          <w:b/>
        </w:rPr>
        <w:t>moyens à utiliser</w:t>
      </w:r>
      <w:r w:rsidRPr="00F82586">
        <w:t xml:space="preserve"> pour mener chaque </w:t>
      </w:r>
      <w:r w:rsidR="00E8006F" w:rsidRPr="00F82586">
        <w:t>activité ;</w:t>
      </w:r>
      <w:bookmarkEnd w:id="36"/>
    </w:p>
    <w:p w:rsidR="005C3434" w:rsidRPr="00F82586" w:rsidRDefault="00625B6A" w:rsidP="001F4C30">
      <w:pPr>
        <w:pStyle w:val="PUCE1"/>
        <w:numPr>
          <w:ilvl w:val="0"/>
          <w:numId w:val="18"/>
        </w:numPr>
        <w:ind w:left="709"/>
      </w:pPr>
      <w:bookmarkStart w:id="37" w:name="_Toc433642741"/>
      <w:r w:rsidRPr="00F82586">
        <w:t>Identifier</w:t>
      </w:r>
      <w:r w:rsidR="005C3434" w:rsidRPr="00F82586">
        <w:t xml:space="preserve"> </w:t>
      </w:r>
      <w:r w:rsidRPr="00F82586">
        <w:t xml:space="preserve">les </w:t>
      </w:r>
      <w:r w:rsidRPr="00F82586">
        <w:rPr>
          <w:b/>
        </w:rPr>
        <w:t>acteurs à impliquer</w:t>
      </w:r>
      <w:r w:rsidR="00E8006F" w:rsidRPr="00F82586">
        <w:t> ;</w:t>
      </w:r>
      <w:bookmarkEnd w:id="37"/>
    </w:p>
    <w:p w:rsidR="005C3434" w:rsidRPr="00F82586" w:rsidRDefault="00625B6A" w:rsidP="001F4C30">
      <w:pPr>
        <w:pStyle w:val="PUCE1"/>
        <w:numPr>
          <w:ilvl w:val="0"/>
          <w:numId w:val="18"/>
        </w:numPr>
        <w:ind w:left="709"/>
      </w:pPr>
      <w:bookmarkStart w:id="38" w:name="_Toc433642742"/>
      <w:r w:rsidRPr="00F82586">
        <w:rPr>
          <w:b/>
        </w:rPr>
        <w:t>Planifier les activités</w:t>
      </w:r>
      <w:r w:rsidRPr="00F82586">
        <w:t xml:space="preserve"> retenues après la priorisation (prévoir les moments d’exécution de chaque activité</w:t>
      </w:r>
      <w:r w:rsidR="00234239" w:rsidRPr="00F82586">
        <w:t>)</w:t>
      </w:r>
      <w:r w:rsidRPr="00F82586">
        <w:t>.</w:t>
      </w:r>
      <w:bookmarkEnd w:id="38"/>
    </w:p>
    <w:p w:rsidR="00D53BEC" w:rsidRPr="003F2D24" w:rsidRDefault="00085B04" w:rsidP="00085B04">
      <w:pPr>
        <w:pStyle w:val="PADYP2"/>
      </w:pPr>
      <w:bookmarkStart w:id="39" w:name="_Toc433642743"/>
      <w:bookmarkStart w:id="40" w:name="_Toc448173367"/>
      <w:bookmarkStart w:id="41" w:name="_Toc451867931"/>
      <w:r w:rsidRPr="003F2D24">
        <w:t>DIAGNOSTIC DE L’ORGANISATION</w:t>
      </w:r>
      <w:bookmarkEnd w:id="39"/>
      <w:bookmarkEnd w:id="40"/>
      <w:bookmarkEnd w:id="41"/>
    </w:p>
    <w:p w:rsidR="000A5628" w:rsidRDefault="000301D7" w:rsidP="00085B04">
      <w:bookmarkStart w:id="42" w:name="_Toc433642744"/>
      <w:r w:rsidRPr="00442C83">
        <w:t>« </w:t>
      </w:r>
      <w:r w:rsidR="00283C2B">
        <w:t>Connaî</w:t>
      </w:r>
      <w:r w:rsidR="00826DDA" w:rsidRPr="00442C83">
        <w:t>tre avant d’agir</w:t>
      </w:r>
      <w:r w:rsidRPr="00442C83">
        <w:t> »</w:t>
      </w:r>
      <w:r w:rsidR="00826DDA" w:rsidRPr="00442C83">
        <w:t xml:space="preserve"> doit être un principe pour</w:t>
      </w:r>
      <w:r w:rsidR="00216769" w:rsidRPr="00442C83">
        <w:t xml:space="preserve"> toute</w:t>
      </w:r>
      <w:r w:rsidR="00260043">
        <w:t xml:space="preserve"> </w:t>
      </w:r>
      <w:r w:rsidR="00826DDA" w:rsidRPr="00442C83">
        <w:t xml:space="preserve">intervention </w:t>
      </w:r>
      <w:r w:rsidR="00216769" w:rsidRPr="00442C83">
        <w:t>de tout Projet ou P</w:t>
      </w:r>
      <w:r w:rsidRPr="00442C83">
        <w:t xml:space="preserve">rogramme </w:t>
      </w:r>
      <w:r w:rsidR="00A87627">
        <w:t>d’A</w:t>
      </w:r>
      <w:r w:rsidR="00260043">
        <w:t>ppui aux OP.</w:t>
      </w:r>
      <w:r w:rsidRPr="00442C83">
        <w:t xml:space="preserve"> </w:t>
      </w:r>
      <w:r w:rsidR="00260043">
        <w:t>C</w:t>
      </w:r>
      <w:r w:rsidRPr="00442C83">
        <w:t xml:space="preserve">haque intervention </w:t>
      </w:r>
      <w:r w:rsidR="00216769" w:rsidRPr="00442C83">
        <w:t xml:space="preserve">doit avoir </w:t>
      </w:r>
      <w:r w:rsidRPr="00442C83">
        <w:t>po</w:t>
      </w:r>
      <w:r w:rsidR="00283C2B">
        <w:t>ur objectif d’améliorer l’exista</w:t>
      </w:r>
      <w:r w:rsidRPr="00442C83">
        <w:t>nt</w:t>
      </w:r>
      <w:r w:rsidR="00216769" w:rsidRPr="00442C83">
        <w:t xml:space="preserve"> ou le vécu de l’OP</w:t>
      </w:r>
      <w:r w:rsidRPr="00442C83">
        <w:t>. Alors pour atteindre cet objectif, il est indis</w:t>
      </w:r>
      <w:r w:rsidR="00216769" w:rsidRPr="00442C83">
        <w:t>pensable de connaître cet exista</w:t>
      </w:r>
      <w:r w:rsidRPr="00442C83">
        <w:t>nt.</w:t>
      </w:r>
      <w:bookmarkEnd w:id="42"/>
    </w:p>
    <w:p w:rsidR="00216769" w:rsidRPr="00442C83" w:rsidRDefault="000301D7" w:rsidP="00085B04">
      <w:r w:rsidRPr="00442C83">
        <w:t xml:space="preserve"> </w:t>
      </w:r>
    </w:p>
    <w:p w:rsidR="000A5628" w:rsidRDefault="00216769" w:rsidP="00085B04">
      <w:bookmarkStart w:id="43" w:name="_Toc433642745"/>
      <w:r w:rsidRPr="00442C83">
        <w:t>Pour connaî</w:t>
      </w:r>
      <w:r w:rsidR="000301D7" w:rsidRPr="00442C83">
        <w:t>tre</w:t>
      </w:r>
      <w:r w:rsidRPr="00442C83">
        <w:t xml:space="preserve"> cet existant,</w:t>
      </w:r>
      <w:r w:rsidR="000301D7" w:rsidRPr="00442C83">
        <w:t xml:space="preserve"> il existe plusieurs méthode</w:t>
      </w:r>
      <w:r w:rsidRPr="00442C83">
        <w:t>s</w:t>
      </w:r>
      <w:r w:rsidR="000301D7" w:rsidRPr="00442C83">
        <w:t> : (i) l’étude du milieu, (ii) analyse préalable,</w:t>
      </w:r>
      <w:r w:rsidRPr="00442C83">
        <w:t xml:space="preserve"> </w:t>
      </w:r>
      <w:r w:rsidR="000301D7" w:rsidRPr="00442C83">
        <w:t>(iii) la monographie du milieu, (iv) le diagnostic, mais l’expression la pl</w:t>
      </w:r>
      <w:r w:rsidR="00A87627">
        <w:t xml:space="preserve">us utilisée aujourd’hui est le </w:t>
      </w:r>
      <w:r w:rsidR="00A87627" w:rsidRPr="00533CC0">
        <w:rPr>
          <w:b/>
        </w:rPr>
        <w:t>Diagnostic P</w:t>
      </w:r>
      <w:r w:rsidR="000301D7" w:rsidRPr="00533CC0">
        <w:rPr>
          <w:b/>
        </w:rPr>
        <w:t>articipatif</w:t>
      </w:r>
      <w:r w:rsidR="00A87627" w:rsidRPr="00533CC0">
        <w:rPr>
          <w:b/>
        </w:rPr>
        <w:t xml:space="preserve"> ou l’Auto-Evaluation</w:t>
      </w:r>
      <w:r w:rsidR="000B0D10" w:rsidRPr="00442C83">
        <w:t>.</w:t>
      </w:r>
      <w:bookmarkEnd w:id="43"/>
    </w:p>
    <w:p w:rsidR="00A87627" w:rsidRPr="00CF3642" w:rsidRDefault="000B0D10" w:rsidP="00085B04">
      <w:r w:rsidRPr="00CF3642">
        <w:t xml:space="preserve"> </w:t>
      </w:r>
    </w:p>
    <w:p w:rsidR="009B158C" w:rsidRPr="00CF3642" w:rsidRDefault="009B158C" w:rsidP="00533CC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44" w:name="_Toc433642746"/>
      <w:r w:rsidRPr="00CF3642">
        <w:t>Le</w:t>
      </w:r>
      <w:r w:rsidR="000B0D10" w:rsidRPr="00CF3642">
        <w:t xml:space="preserve"> diagnostic se définit </w:t>
      </w:r>
      <w:r w:rsidRPr="00CF3642">
        <w:t xml:space="preserve">généralement </w:t>
      </w:r>
      <w:r w:rsidR="000B0D10" w:rsidRPr="00CF3642">
        <w:t xml:space="preserve">comme </w:t>
      </w:r>
      <w:r w:rsidRPr="00CF3642">
        <w:t>« </w:t>
      </w:r>
      <w:r w:rsidR="000B0D10" w:rsidRPr="00CF3642">
        <w:t>l’action de déterminer la cause d’une maladie</w:t>
      </w:r>
      <w:r w:rsidRPr="00CF3642">
        <w:t> »</w:t>
      </w:r>
      <w:r w:rsidR="000B0D10" w:rsidRPr="00CF3642">
        <w:t>.</w:t>
      </w:r>
      <w:bookmarkEnd w:id="44"/>
      <w:r w:rsidR="000B0D10" w:rsidRPr="00CF3642">
        <w:t xml:space="preserve"> </w:t>
      </w:r>
    </w:p>
    <w:p w:rsidR="000A5628" w:rsidRPr="00CF3642" w:rsidRDefault="000A5628" w:rsidP="00085B04">
      <w:bookmarkStart w:id="45" w:name="_Toc433642747"/>
    </w:p>
    <w:p w:rsidR="000301D7" w:rsidRDefault="000B0D10" w:rsidP="00085B04">
      <w:r w:rsidRPr="00CF3642">
        <w:t>Cette</w:t>
      </w:r>
      <w:r w:rsidRPr="00442C83">
        <w:t xml:space="preserve"> définition rapportée à</w:t>
      </w:r>
      <w:r w:rsidR="00A87627">
        <w:t xml:space="preserve"> </w:t>
      </w:r>
      <w:r w:rsidRPr="00442C83">
        <w:t xml:space="preserve">une organisation peut se définir comme </w:t>
      </w:r>
      <w:r w:rsidRPr="00533CC0">
        <w:rPr>
          <w:b/>
        </w:rPr>
        <w:t>l’action qui per</w:t>
      </w:r>
      <w:r w:rsidR="003E3C13" w:rsidRPr="00533CC0">
        <w:rPr>
          <w:b/>
        </w:rPr>
        <w:t>met à l’organisation de d’identifi</w:t>
      </w:r>
      <w:r w:rsidRPr="00533CC0">
        <w:rPr>
          <w:b/>
        </w:rPr>
        <w:t>er ses problèmes et d’en déterminer également leurs causes</w:t>
      </w:r>
      <w:r w:rsidRPr="00442C83">
        <w:t xml:space="preserve">. Il permet </w:t>
      </w:r>
      <w:r w:rsidR="00C3636C" w:rsidRPr="00442C83">
        <w:t xml:space="preserve">aussi </w:t>
      </w:r>
      <w:r w:rsidRPr="00533CC0">
        <w:rPr>
          <w:b/>
        </w:rPr>
        <w:t>d’identifier les contraintes</w:t>
      </w:r>
      <w:r w:rsidRPr="00442C83">
        <w:t xml:space="preserve"> </w:t>
      </w:r>
      <w:r w:rsidR="00C3636C" w:rsidRPr="00442C83">
        <w:t xml:space="preserve">liées à l’environnement </w:t>
      </w:r>
      <w:r w:rsidR="00C3636C" w:rsidRPr="00533CC0">
        <w:rPr>
          <w:b/>
        </w:rPr>
        <w:t xml:space="preserve">et </w:t>
      </w:r>
      <w:r w:rsidRPr="00533CC0">
        <w:rPr>
          <w:b/>
        </w:rPr>
        <w:t xml:space="preserve">les atouts </w:t>
      </w:r>
      <w:r w:rsidR="00C3636C" w:rsidRPr="00533CC0">
        <w:rPr>
          <w:b/>
        </w:rPr>
        <w:t>de cet environnement</w:t>
      </w:r>
      <w:r w:rsidR="00C3636C" w:rsidRPr="00442C83">
        <w:t xml:space="preserve"> que l’OP pourrait exploiter</w:t>
      </w:r>
      <w:r w:rsidR="00FD1F91" w:rsidRPr="00442C83">
        <w:t xml:space="preserve"> pour résoudre</w:t>
      </w:r>
      <w:r w:rsidR="00A87627">
        <w:t xml:space="preserve"> ses problèmes</w:t>
      </w:r>
      <w:r w:rsidR="00FD1F91" w:rsidRPr="00442C83">
        <w:t xml:space="preserve">. Cela permettra </w:t>
      </w:r>
      <w:r w:rsidR="00A87627">
        <w:t xml:space="preserve">également </w:t>
      </w:r>
      <w:r w:rsidR="00FD1F91" w:rsidRPr="00442C83">
        <w:t>de déterminer les actions à mener pour lever ces contraintes</w:t>
      </w:r>
      <w:r w:rsidR="009B158C">
        <w:t>.</w:t>
      </w:r>
      <w:bookmarkEnd w:id="45"/>
    </w:p>
    <w:p w:rsidR="00B1354C" w:rsidRDefault="00B1354C" w:rsidP="00085B04"/>
    <w:p w:rsidR="00B1354C" w:rsidRPr="00E515D3" w:rsidRDefault="00B1354C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46" w:name="_Toc433642748"/>
      <w:r w:rsidRPr="00E515D3">
        <w:t>Dans le cas de la m</w:t>
      </w:r>
      <w:r w:rsidR="00412EA4" w:rsidRPr="00E515D3">
        <w:t>ise en œuvre du CdG-OP, les OP</w:t>
      </w:r>
      <w:r w:rsidRPr="00E515D3">
        <w:t xml:space="preserve"> ont effectué leur auto-évaluation.</w:t>
      </w:r>
      <w:bookmarkEnd w:id="46"/>
    </w:p>
    <w:p w:rsidR="00CF3642" w:rsidRPr="00E515D3" w:rsidRDefault="00CF3642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47" w:name="_Toc433642749"/>
    </w:p>
    <w:p w:rsidR="00391442" w:rsidRPr="00E515D3" w:rsidRDefault="00FB7E59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E515D3">
        <w:t>Le</w:t>
      </w:r>
      <w:r w:rsidR="00983048" w:rsidRPr="00E515D3">
        <w:t xml:space="preserve"> c</w:t>
      </w:r>
      <w:r w:rsidR="00391442" w:rsidRPr="00E515D3">
        <w:t xml:space="preserve">onseiller rappelle les forces, faiblesses, </w:t>
      </w:r>
      <w:r w:rsidR="00412EA4" w:rsidRPr="00E515D3">
        <w:t>atouts et contraintes de l’OP</w:t>
      </w:r>
      <w:r w:rsidR="00391442" w:rsidRPr="00E515D3">
        <w:t xml:space="preserve"> identifiés lors de l’auto-évaluation, selon le tableau suivant</w:t>
      </w:r>
      <w:r w:rsidRPr="00E515D3">
        <w:t xml:space="preserve"> (annexe 1)</w:t>
      </w:r>
      <w:r w:rsidR="00391442" w:rsidRPr="00E515D3">
        <w:t> :</w:t>
      </w:r>
      <w:bookmarkEnd w:id="47"/>
    </w:p>
    <w:p w:rsidR="00CF3642" w:rsidRPr="00E515D3" w:rsidRDefault="002F0FC1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5.5pt;margin-top:12.15pt;width:193.5pt;height:24pt;z-index:251651072">
            <v:textbox style="mso-next-textbox:#_x0000_s1051">
              <w:txbxContent>
                <w:p w:rsidR="00126EDB" w:rsidRPr="00FD461E" w:rsidRDefault="00126EDB">
                  <w:pPr>
                    <w:rPr>
                      <w:b/>
                    </w:rPr>
                  </w:pPr>
                  <w:bookmarkStart w:id="48" w:name="_Toc433642750"/>
                  <w:r w:rsidRPr="00FD461E">
                    <w:rPr>
                      <w:b/>
                    </w:rPr>
                    <w:t>FORCES (interne à l’OP)</w:t>
                  </w:r>
                  <w:bookmarkEnd w:id="48"/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29pt;margin-top:12.15pt;width:193.5pt;height:24pt;z-index:251652096">
            <v:textbox style="mso-next-textbox:#_x0000_s1052">
              <w:txbxContent>
                <w:p w:rsidR="00126EDB" w:rsidRPr="00FD461E" w:rsidRDefault="00126EDB" w:rsidP="00126EDB">
                  <w:pPr>
                    <w:rPr>
                      <w:b/>
                    </w:rPr>
                  </w:pPr>
                  <w:r w:rsidRPr="00FD461E">
                    <w:rPr>
                      <w:b/>
                    </w:rPr>
                    <w:t>FAIBLESSES (interne à l’OP)</w:t>
                  </w:r>
                </w:p>
              </w:txbxContent>
            </v:textbox>
          </v:shape>
        </w:pict>
      </w:r>
    </w:p>
    <w:p w:rsidR="00CF3642" w:rsidRPr="00E515D3" w:rsidRDefault="00CF3642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:rsidR="00126EDB" w:rsidRPr="00E515D3" w:rsidRDefault="002F0FC1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rPr>
          <w:noProof/>
        </w:rPr>
        <w:pict>
          <v:shape id="_x0000_s1054" type="#_x0000_t202" style="position:absolute;left:0;text-align:left;margin-left:35.5pt;margin-top:11.05pt;width:193.5pt;height:36.75pt;z-index:251654144">
            <v:textbox style="mso-next-textbox:#_x0000_s1054">
              <w:txbxContent>
                <w:p w:rsidR="00126EDB" w:rsidRPr="00FD461E" w:rsidRDefault="00126EDB" w:rsidP="00126EDB">
                  <w:pPr>
                    <w:rPr>
                      <w:b/>
                    </w:rPr>
                  </w:pPr>
                  <w:r w:rsidRPr="00FD461E">
                    <w:rPr>
                      <w:b/>
                    </w:rPr>
                    <w:t>ATOUTS / OPPORTUNITES</w:t>
                  </w:r>
                </w:p>
                <w:p w:rsidR="00126EDB" w:rsidRPr="00FD461E" w:rsidRDefault="00126EDB" w:rsidP="00126EDB">
                  <w:pPr>
                    <w:rPr>
                      <w:b/>
                    </w:rPr>
                  </w:pPr>
                  <w:r w:rsidRPr="00FD461E">
                    <w:rPr>
                      <w:b/>
                    </w:rPr>
                    <w:t>(externe à l’OP)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29pt;margin-top:11.05pt;width:193.5pt;height:36.75pt;z-index:251653120">
            <v:textbox style="mso-next-textbox:#_x0000_s1053">
              <w:txbxContent>
                <w:p w:rsidR="00126EDB" w:rsidRPr="00FD461E" w:rsidRDefault="00126EDB" w:rsidP="00126EDB">
                  <w:pPr>
                    <w:rPr>
                      <w:b/>
                    </w:rPr>
                  </w:pPr>
                  <w:r w:rsidRPr="00FD461E">
                    <w:rPr>
                      <w:b/>
                    </w:rPr>
                    <w:t>CONTRAINTES / MENACES</w:t>
                  </w:r>
                </w:p>
                <w:p w:rsidR="00126EDB" w:rsidRPr="00FD461E" w:rsidRDefault="00126EDB" w:rsidP="00126EDB">
                  <w:pPr>
                    <w:rPr>
                      <w:b/>
                    </w:rPr>
                  </w:pPr>
                  <w:r w:rsidRPr="00FD461E">
                    <w:rPr>
                      <w:b/>
                    </w:rPr>
                    <w:t>(externe à l’OP)</w:t>
                  </w:r>
                </w:p>
              </w:txbxContent>
            </v:textbox>
          </v:shape>
        </w:pict>
      </w:r>
    </w:p>
    <w:p w:rsidR="00126EDB" w:rsidRPr="00E515D3" w:rsidRDefault="00126EDB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:rsidR="00126EDB" w:rsidRPr="00E515D3" w:rsidRDefault="00126EDB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:rsidR="00126EDB" w:rsidRDefault="00126EDB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highlight w:val="yellow"/>
        </w:rPr>
      </w:pPr>
    </w:p>
    <w:p w:rsidR="00126EDB" w:rsidRPr="000A5628" w:rsidRDefault="00126EDB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highlight w:val="yellow"/>
        </w:rPr>
      </w:pPr>
    </w:p>
    <w:p w:rsidR="00DD13A3" w:rsidRPr="00C40898" w:rsidRDefault="000A5628" w:rsidP="00440197">
      <w:pPr>
        <w:pStyle w:val="PADYP2"/>
        <w:pageBreakBefore/>
      </w:pPr>
      <w:bookmarkStart w:id="49" w:name="_Toc433642756"/>
      <w:bookmarkStart w:id="50" w:name="_Toc448173368"/>
      <w:bookmarkStart w:id="51" w:name="_Toc451867932"/>
      <w:r w:rsidRPr="00C40898">
        <w:lastRenderedPageBreak/>
        <w:t>ANALYSE DES PROBLEMES</w:t>
      </w:r>
      <w:bookmarkEnd w:id="49"/>
      <w:bookmarkEnd w:id="50"/>
      <w:bookmarkEnd w:id="51"/>
    </w:p>
    <w:p w:rsidR="00391442" w:rsidRDefault="00391442" w:rsidP="00085B04">
      <w:bookmarkStart w:id="52" w:name="_Toc433642757"/>
      <w:r>
        <w:t xml:space="preserve">Il s’agit d’échanger sur les causes des </w:t>
      </w:r>
      <w:r w:rsidR="00DA51DA" w:rsidRPr="009F0A54">
        <w:t>problèmes/faiblesses ressorties par l’auto-évaluation</w:t>
      </w:r>
      <w:r w:rsidR="00DA51DA">
        <w:t xml:space="preserve"> et de proposer l</w:t>
      </w:r>
      <w:r>
        <w:t>es premières hypothèses de solutions.</w:t>
      </w:r>
      <w:bookmarkEnd w:id="52"/>
    </w:p>
    <w:p w:rsidR="00F82586" w:rsidRDefault="00F82586" w:rsidP="000A5628">
      <w:pPr>
        <w:jc w:val="center"/>
        <w:rPr>
          <w:b/>
        </w:rPr>
      </w:pPr>
    </w:p>
    <w:p w:rsidR="00312341" w:rsidRPr="00C57BD6" w:rsidRDefault="00FD461E" w:rsidP="000A5628">
      <w:pPr>
        <w:jc w:val="center"/>
        <w:rPr>
          <w:b/>
        </w:rPr>
      </w:pPr>
      <w:r>
        <w:rPr>
          <w:b/>
        </w:rPr>
        <w:t>Grille d’analyse des problèmes</w:t>
      </w:r>
    </w:p>
    <w:p w:rsidR="000A5628" w:rsidRPr="00442C83" w:rsidRDefault="000A5628" w:rsidP="000A5628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4"/>
        <w:gridCol w:w="3056"/>
        <w:gridCol w:w="2928"/>
      </w:tblGrid>
      <w:tr w:rsidR="009D6E76" w:rsidRPr="009D6E76" w:rsidTr="00116D3E">
        <w:trPr>
          <w:trHeight w:val="743"/>
        </w:trPr>
        <w:tc>
          <w:tcPr>
            <w:tcW w:w="1779" w:type="pct"/>
            <w:vAlign w:val="center"/>
          </w:tcPr>
          <w:p w:rsidR="009B158C" w:rsidRPr="00116D3E" w:rsidRDefault="009D6E76" w:rsidP="00116D3E">
            <w:pPr>
              <w:jc w:val="center"/>
              <w:rPr>
                <w:b/>
              </w:rPr>
            </w:pPr>
            <w:bookmarkStart w:id="53" w:name="_Toc433642759"/>
            <w:r w:rsidRPr="00116D3E">
              <w:rPr>
                <w:b/>
              </w:rPr>
              <w:t>PROBLEMES</w:t>
            </w:r>
            <w:r w:rsidR="009B158C" w:rsidRPr="00116D3E">
              <w:rPr>
                <w:b/>
              </w:rPr>
              <w:t xml:space="preserve"> </w:t>
            </w:r>
            <w:r w:rsidRPr="00116D3E">
              <w:rPr>
                <w:b/>
              </w:rPr>
              <w:t>/</w:t>
            </w:r>
            <w:r w:rsidR="009B158C" w:rsidRPr="00116D3E">
              <w:rPr>
                <w:b/>
              </w:rPr>
              <w:t xml:space="preserve"> </w:t>
            </w:r>
            <w:r w:rsidRPr="00116D3E">
              <w:rPr>
                <w:b/>
              </w:rPr>
              <w:t>FAIBLESSES</w:t>
            </w:r>
            <w:bookmarkEnd w:id="53"/>
          </w:p>
          <w:p w:rsidR="009D6E76" w:rsidRPr="00116D3E" w:rsidRDefault="009D6E76" w:rsidP="00116D3E">
            <w:pPr>
              <w:jc w:val="center"/>
              <w:rPr>
                <w:b/>
              </w:rPr>
            </w:pPr>
            <w:bookmarkStart w:id="54" w:name="_Toc433642760"/>
            <w:r w:rsidRPr="00116D3E">
              <w:rPr>
                <w:b/>
              </w:rPr>
              <w:t>SOULEVES</w:t>
            </w:r>
            <w:bookmarkEnd w:id="54"/>
          </w:p>
          <w:p w:rsidR="009D6E76" w:rsidRPr="00A26A41" w:rsidRDefault="009D6E76" w:rsidP="00116D3E">
            <w:pPr>
              <w:jc w:val="center"/>
            </w:pPr>
          </w:p>
        </w:tc>
        <w:tc>
          <w:tcPr>
            <w:tcW w:w="1645" w:type="pct"/>
            <w:vAlign w:val="center"/>
          </w:tcPr>
          <w:p w:rsidR="009D6E76" w:rsidRPr="00116D3E" w:rsidRDefault="009D6E76" w:rsidP="00116D3E">
            <w:pPr>
              <w:jc w:val="center"/>
              <w:rPr>
                <w:b/>
              </w:rPr>
            </w:pPr>
            <w:bookmarkStart w:id="55" w:name="_Toc433642761"/>
            <w:r w:rsidRPr="00116D3E">
              <w:rPr>
                <w:b/>
              </w:rPr>
              <w:t>CAUSES DU PROBLEME</w:t>
            </w:r>
            <w:bookmarkEnd w:id="55"/>
          </w:p>
          <w:p w:rsidR="009D6E76" w:rsidRPr="00A26A41" w:rsidRDefault="009D6E76" w:rsidP="00116D3E">
            <w:pPr>
              <w:jc w:val="center"/>
            </w:pPr>
            <w:bookmarkStart w:id="56" w:name="_Toc433642762"/>
            <w:r w:rsidRPr="00A26A41">
              <w:t>(les raisons qui justifient le problème)</w:t>
            </w:r>
            <w:bookmarkEnd w:id="56"/>
          </w:p>
        </w:tc>
        <w:tc>
          <w:tcPr>
            <w:tcW w:w="1576" w:type="pct"/>
            <w:vAlign w:val="center"/>
          </w:tcPr>
          <w:p w:rsidR="009D6E76" w:rsidRPr="00116D3E" w:rsidRDefault="009D6E76" w:rsidP="00116D3E">
            <w:pPr>
              <w:jc w:val="center"/>
              <w:rPr>
                <w:b/>
              </w:rPr>
            </w:pPr>
            <w:bookmarkStart w:id="57" w:name="_Toc433642763"/>
            <w:r w:rsidRPr="00116D3E">
              <w:rPr>
                <w:b/>
              </w:rPr>
              <w:t>HYPOTHESE DE SOLUTIONS</w:t>
            </w:r>
            <w:bookmarkEnd w:id="57"/>
          </w:p>
          <w:p w:rsidR="009D6E76" w:rsidRPr="00A26A41" w:rsidRDefault="009D6E76" w:rsidP="00116D3E">
            <w:pPr>
              <w:jc w:val="center"/>
            </w:pPr>
            <w:bookmarkStart w:id="58" w:name="_Toc433642764"/>
            <w:r w:rsidRPr="00A26A41">
              <w:t>(ce qu’on pense qu’il faut faire pour résoudre le problème)</w:t>
            </w:r>
            <w:bookmarkEnd w:id="58"/>
          </w:p>
        </w:tc>
      </w:tr>
      <w:tr w:rsidR="009D6E76" w:rsidRPr="009D6E76" w:rsidTr="00116D3E">
        <w:tc>
          <w:tcPr>
            <w:tcW w:w="1779" w:type="pct"/>
            <w:vAlign w:val="center"/>
          </w:tcPr>
          <w:p w:rsidR="009D6E76" w:rsidRPr="00A26A41" w:rsidRDefault="009D6E76" w:rsidP="00116D3E">
            <w:pPr>
              <w:jc w:val="center"/>
            </w:pPr>
            <w:bookmarkStart w:id="59" w:name="_Toc433642765"/>
            <w:r w:rsidRPr="00A26A41">
              <w:t>Le CA ne se réuni</w:t>
            </w:r>
            <w:r w:rsidR="00DA51DA">
              <w:t>t</w:t>
            </w:r>
            <w:r w:rsidRPr="00A26A41">
              <w:t xml:space="preserve"> pas régulièrement</w:t>
            </w:r>
            <w:bookmarkEnd w:id="59"/>
          </w:p>
        </w:tc>
        <w:tc>
          <w:tcPr>
            <w:tcW w:w="1645" w:type="pct"/>
            <w:vAlign w:val="center"/>
          </w:tcPr>
          <w:p w:rsidR="009D6E76" w:rsidRPr="00A26A41" w:rsidRDefault="009D6E76" w:rsidP="00116D3E">
            <w:pPr>
              <w:jc w:val="center"/>
            </w:pPr>
            <w:bookmarkStart w:id="60" w:name="_Toc433642766"/>
            <w:r w:rsidRPr="00A26A41">
              <w:t>Les membres ne connaissent pas l’importance des réunions CA</w:t>
            </w:r>
            <w:bookmarkEnd w:id="60"/>
          </w:p>
        </w:tc>
        <w:tc>
          <w:tcPr>
            <w:tcW w:w="1576" w:type="pct"/>
            <w:vAlign w:val="center"/>
          </w:tcPr>
          <w:p w:rsidR="009D6E76" w:rsidRPr="00A26A41" w:rsidRDefault="009D6E76" w:rsidP="00116D3E">
            <w:pPr>
              <w:jc w:val="center"/>
            </w:pPr>
            <w:bookmarkStart w:id="61" w:name="_Toc433642767"/>
            <w:r w:rsidRPr="00934AE4">
              <w:rPr>
                <w:b/>
                <w:u w:val="single"/>
              </w:rPr>
              <w:t>On pourrait</w:t>
            </w:r>
            <w:r w:rsidRPr="00A26A41">
              <w:t> :-</w:t>
            </w:r>
            <w:r w:rsidR="00DA51DA">
              <w:t xml:space="preserve"> </w:t>
            </w:r>
            <w:r w:rsidR="00DA51DA" w:rsidRPr="009F0A54">
              <w:t>Sensibiliser</w:t>
            </w:r>
            <w:r w:rsidRPr="00A26A41">
              <w:t xml:space="preserve"> les membres CA sur l’importance d’une réunion</w:t>
            </w:r>
            <w:bookmarkEnd w:id="61"/>
          </w:p>
        </w:tc>
      </w:tr>
      <w:tr w:rsidR="009D6E76" w:rsidRPr="009D6E76" w:rsidTr="00116D3E">
        <w:tc>
          <w:tcPr>
            <w:tcW w:w="1779" w:type="pct"/>
            <w:vAlign w:val="center"/>
          </w:tcPr>
          <w:p w:rsidR="009D6E76" w:rsidRPr="00A26A41" w:rsidRDefault="009D6E76" w:rsidP="00116D3E">
            <w:pPr>
              <w:jc w:val="center"/>
            </w:pPr>
            <w:bookmarkStart w:id="62" w:name="_Toc433642768"/>
            <w:r w:rsidRPr="00A26A41">
              <w:t xml:space="preserve">Les membres ne participent </w:t>
            </w:r>
            <w:r w:rsidR="00DA51DA">
              <w:t xml:space="preserve"> </w:t>
            </w:r>
            <w:r w:rsidRPr="00A26A41">
              <w:t>pas aux réunions</w:t>
            </w:r>
            <w:bookmarkEnd w:id="62"/>
          </w:p>
        </w:tc>
        <w:tc>
          <w:tcPr>
            <w:tcW w:w="1645" w:type="pct"/>
            <w:vAlign w:val="center"/>
          </w:tcPr>
          <w:p w:rsidR="009D6E76" w:rsidRDefault="00F33FC5" w:rsidP="00116D3E">
            <w:pPr>
              <w:jc w:val="center"/>
            </w:pPr>
            <w:bookmarkStart w:id="63" w:name="_Toc433642769"/>
            <w:r>
              <w:t>Les membres ne connaissent pas leurs devoirs de coopérateur</w:t>
            </w:r>
            <w:r w:rsidR="00812904">
              <w:t>s</w:t>
            </w:r>
            <w:bookmarkEnd w:id="63"/>
          </w:p>
          <w:p w:rsidR="00F33FC5" w:rsidRPr="00A26A41" w:rsidRDefault="00F33FC5" w:rsidP="00116D3E">
            <w:pPr>
              <w:jc w:val="center"/>
            </w:pPr>
            <w:bookmarkStart w:id="64" w:name="_Toc433642770"/>
            <w:r>
              <w:t>Les membres ne maîtrisent pas l’importance des réunions</w:t>
            </w:r>
            <w:bookmarkEnd w:id="64"/>
          </w:p>
        </w:tc>
        <w:tc>
          <w:tcPr>
            <w:tcW w:w="1576" w:type="pct"/>
            <w:vAlign w:val="center"/>
          </w:tcPr>
          <w:p w:rsidR="009D6E76" w:rsidRPr="00934AE4" w:rsidRDefault="009D6E76" w:rsidP="00116D3E">
            <w:pPr>
              <w:jc w:val="center"/>
              <w:rPr>
                <w:b/>
              </w:rPr>
            </w:pPr>
            <w:bookmarkStart w:id="65" w:name="_Toc433642771"/>
            <w:r w:rsidRPr="00934AE4">
              <w:rPr>
                <w:b/>
                <w:u w:val="single"/>
              </w:rPr>
              <w:t>On pourrait</w:t>
            </w:r>
            <w:r w:rsidRPr="00934AE4">
              <w:rPr>
                <w:b/>
              </w:rPr>
              <w:t> :</w:t>
            </w:r>
            <w:bookmarkEnd w:id="65"/>
          </w:p>
        </w:tc>
      </w:tr>
      <w:tr w:rsidR="009D6E76" w:rsidRPr="009D6E76" w:rsidTr="00116D3E">
        <w:tc>
          <w:tcPr>
            <w:tcW w:w="1779" w:type="pct"/>
            <w:vAlign w:val="center"/>
          </w:tcPr>
          <w:p w:rsidR="009D6E76" w:rsidRPr="00A26A41" w:rsidRDefault="009D6E76" w:rsidP="00116D3E">
            <w:pPr>
              <w:jc w:val="center"/>
            </w:pPr>
          </w:p>
        </w:tc>
        <w:tc>
          <w:tcPr>
            <w:tcW w:w="1645" w:type="pct"/>
            <w:vAlign w:val="center"/>
          </w:tcPr>
          <w:p w:rsidR="009D6E76" w:rsidRPr="00A26A41" w:rsidRDefault="009D6E76" w:rsidP="00116D3E">
            <w:pPr>
              <w:jc w:val="center"/>
            </w:pPr>
          </w:p>
        </w:tc>
        <w:tc>
          <w:tcPr>
            <w:tcW w:w="1576" w:type="pct"/>
            <w:vAlign w:val="center"/>
          </w:tcPr>
          <w:p w:rsidR="009D6E76" w:rsidRPr="00934AE4" w:rsidRDefault="009D6E76" w:rsidP="00116D3E">
            <w:pPr>
              <w:jc w:val="center"/>
              <w:rPr>
                <w:b/>
              </w:rPr>
            </w:pPr>
            <w:bookmarkStart w:id="66" w:name="_Toc433642772"/>
            <w:r w:rsidRPr="00934AE4">
              <w:rPr>
                <w:b/>
                <w:u w:val="single"/>
              </w:rPr>
              <w:t>On pourrait</w:t>
            </w:r>
            <w:r w:rsidRPr="00934AE4">
              <w:rPr>
                <w:b/>
              </w:rPr>
              <w:t> :</w:t>
            </w:r>
            <w:bookmarkEnd w:id="66"/>
          </w:p>
        </w:tc>
      </w:tr>
      <w:tr w:rsidR="009D6E76" w:rsidRPr="009D6E76" w:rsidTr="00116D3E">
        <w:tc>
          <w:tcPr>
            <w:tcW w:w="1779" w:type="pct"/>
            <w:vAlign w:val="center"/>
          </w:tcPr>
          <w:p w:rsidR="009D6E76" w:rsidRPr="00A26A41" w:rsidRDefault="009D6E76" w:rsidP="00116D3E">
            <w:pPr>
              <w:jc w:val="center"/>
            </w:pPr>
          </w:p>
        </w:tc>
        <w:tc>
          <w:tcPr>
            <w:tcW w:w="1645" w:type="pct"/>
            <w:vAlign w:val="center"/>
          </w:tcPr>
          <w:p w:rsidR="009D6E76" w:rsidRPr="00A26A41" w:rsidRDefault="009D6E76" w:rsidP="00116D3E">
            <w:pPr>
              <w:jc w:val="center"/>
            </w:pPr>
          </w:p>
        </w:tc>
        <w:tc>
          <w:tcPr>
            <w:tcW w:w="1576" w:type="pct"/>
            <w:vAlign w:val="center"/>
          </w:tcPr>
          <w:p w:rsidR="009D6E76" w:rsidRPr="00934AE4" w:rsidRDefault="009D6E76" w:rsidP="00116D3E">
            <w:pPr>
              <w:jc w:val="center"/>
              <w:rPr>
                <w:b/>
              </w:rPr>
            </w:pPr>
            <w:bookmarkStart w:id="67" w:name="_Toc433642773"/>
            <w:r w:rsidRPr="00934AE4">
              <w:rPr>
                <w:b/>
                <w:u w:val="single"/>
              </w:rPr>
              <w:t>On pourrait</w:t>
            </w:r>
            <w:r w:rsidRPr="00934AE4">
              <w:rPr>
                <w:b/>
              </w:rPr>
              <w:t> :</w:t>
            </w:r>
            <w:bookmarkEnd w:id="67"/>
          </w:p>
        </w:tc>
      </w:tr>
    </w:tbl>
    <w:p w:rsidR="00312341" w:rsidRDefault="00312341" w:rsidP="00085B04"/>
    <w:p w:rsidR="00391442" w:rsidRPr="000A5628" w:rsidRDefault="00B4786B" w:rsidP="002657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68" w:name="_Toc433642775"/>
      <w:r w:rsidRPr="000A5628">
        <w:t>Le c</w:t>
      </w:r>
      <w:r w:rsidR="00391442" w:rsidRPr="000A5628">
        <w:t>onseiller reprend les faiblesses de l’OP et discutent avec les producteurs afin d’identifier les causes de ces problèmes. Il demande ensuite au producteur de proposer des actions à mener afin de trouver des solutions.</w:t>
      </w:r>
      <w:r w:rsidR="00FB7E59" w:rsidRPr="000A5628">
        <w:t xml:space="preserve"> Cf annexe 2.</w:t>
      </w:r>
      <w:bookmarkEnd w:id="68"/>
    </w:p>
    <w:p w:rsidR="00D53BEC" w:rsidRPr="00C40898" w:rsidRDefault="000A5628" w:rsidP="000A5628">
      <w:pPr>
        <w:pStyle w:val="PADYP2"/>
      </w:pPr>
      <w:bookmarkStart w:id="69" w:name="_Toc433642776"/>
      <w:bookmarkStart w:id="70" w:name="_Toc448173369"/>
      <w:bookmarkStart w:id="71" w:name="_Toc451867933"/>
      <w:r w:rsidRPr="00C40898">
        <w:t>DEFINITION DES OBJECTIFS</w:t>
      </w:r>
      <w:bookmarkEnd w:id="69"/>
      <w:bookmarkEnd w:id="70"/>
      <w:bookmarkEnd w:id="71"/>
    </w:p>
    <w:p w:rsidR="000A5628" w:rsidRDefault="000216A2" w:rsidP="00085B04">
      <w:bookmarkStart w:id="72" w:name="_Toc433642777"/>
      <w:r>
        <w:t xml:space="preserve">C’est la conversion de chaque </w:t>
      </w:r>
      <w:r w:rsidRPr="00E94AE3">
        <w:t>problème</w:t>
      </w:r>
      <w:r w:rsidR="00DA51DA" w:rsidRPr="009F0A54">
        <w:t>/faiblesse</w:t>
      </w:r>
      <w:r>
        <w:t xml:space="preserve"> en </w:t>
      </w:r>
      <w:r w:rsidRPr="009B158C">
        <w:t>situation positive à atteindre.</w:t>
      </w:r>
      <w:r>
        <w:t xml:space="preserve"> </w:t>
      </w:r>
      <w:r w:rsidR="00076567" w:rsidRPr="00076567">
        <w:t xml:space="preserve">C’est </w:t>
      </w:r>
      <w:r>
        <w:t xml:space="preserve">aussi </w:t>
      </w:r>
      <w:r w:rsidR="00076567" w:rsidRPr="00076567">
        <w:t>la définition de la destination que l’on veut atteindre</w:t>
      </w:r>
      <w:r w:rsidR="00076567">
        <w:t>. C’est définir où on veut all</w:t>
      </w:r>
      <w:r w:rsidR="00D56C67">
        <w:t>er.</w:t>
      </w:r>
      <w:r w:rsidR="00076567">
        <w:t xml:space="preserve"> Dans la définition des objectifs il faut tenir compte des moyens dont on dispose</w:t>
      </w:r>
      <w:r w:rsidR="00D56C67">
        <w:t>.</w:t>
      </w:r>
      <w:bookmarkEnd w:id="72"/>
    </w:p>
    <w:p w:rsidR="009B158C" w:rsidRDefault="00BE32D1" w:rsidP="00085B04">
      <w:r>
        <w:t xml:space="preserve"> </w:t>
      </w:r>
    </w:p>
    <w:p w:rsidR="004E12B1" w:rsidRDefault="00867B8A" w:rsidP="00085B04">
      <w:bookmarkStart w:id="73" w:name="_Toc433642778"/>
      <w:r w:rsidRPr="00265750">
        <w:rPr>
          <w:u w:val="single"/>
        </w:rPr>
        <w:t>Exemple</w:t>
      </w:r>
      <w:r w:rsidRPr="004E12B1">
        <w:rPr>
          <w:b/>
        </w:rPr>
        <w:t> </w:t>
      </w:r>
      <w:r w:rsidRPr="004E12B1">
        <w:t>:</w:t>
      </w:r>
      <w:bookmarkEnd w:id="73"/>
    </w:p>
    <w:p w:rsidR="00DB4FBF" w:rsidRPr="004E12B1" w:rsidRDefault="009B158C" w:rsidP="00085B04">
      <w:r w:rsidRPr="004E12B1">
        <w:tab/>
      </w:r>
    </w:p>
    <w:p w:rsidR="00867B8A" w:rsidRPr="004E12B1" w:rsidRDefault="00867B8A" w:rsidP="00F82586">
      <w:pPr>
        <w:pStyle w:val="PUCE1"/>
        <w:numPr>
          <w:ilvl w:val="0"/>
          <w:numId w:val="0"/>
        </w:numPr>
        <w:ind w:left="720" w:hanging="360"/>
      </w:pPr>
      <w:bookmarkStart w:id="74" w:name="_Toc433642779"/>
      <w:r w:rsidRPr="00265750">
        <w:rPr>
          <w:b/>
        </w:rPr>
        <w:t>Problème</w:t>
      </w:r>
      <w:r w:rsidR="004E12B1" w:rsidRPr="004E12B1">
        <w:t> :</w:t>
      </w:r>
      <w:r w:rsidRPr="004E12B1">
        <w:t xml:space="preserve"> Le taux de </w:t>
      </w:r>
      <w:r w:rsidR="00412EA4" w:rsidRPr="004E12B1">
        <w:t>participation des membres de l’OP</w:t>
      </w:r>
      <w:r w:rsidR="00DB4FBF" w:rsidRPr="004E12B1">
        <w:t xml:space="preserve"> </w:t>
      </w:r>
      <w:r w:rsidR="005919E3" w:rsidRPr="004E12B1">
        <w:t xml:space="preserve">aux AGO </w:t>
      </w:r>
      <w:r w:rsidRPr="004E12B1">
        <w:t>est faible (30%)</w:t>
      </w:r>
      <w:bookmarkEnd w:id="74"/>
    </w:p>
    <w:p w:rsidR="009B158C" w:rsidRPr="004E12B1" w:rsidRDefault="00867B8A" w:rsidP="00F82586">
      <w:pPr>
        <w:pStyle w:val="PUCE1"/>
        <w:numPr>
          <w:ilvl w:val="0"/>
          <w:numId w:val="0"/>
        </w:numPr>
        <w:ind w:left="720" w:hanging="360"/>
      </w:pPr>
      <w:bookmarkStart w:id="75" w:name="_Toc433642780"/>
      <w:r w:rsidRPr="00265750">
        <w:rPr>
          <w:b/>
        </w:rPr>
        <w:t>Objectif</w:t>
      </w:r>
      <w:r w:rsidRPr="004E12B1">
        <w:t> :</w:t>
      </w:r>
      <w:r w:rsidR="001B62FB" w:rsidRPr="004E12B1">
        <w:t xml:space="preserve"> </w:t>
      </w:r>
      <w:r w:rsidR="00F33FC5" w:rsidRPr="004E12B1">
        <w:t>Faire accroitre l</w:t>
      </w:r>
      <w:r w:rsidRPr="004E12B1">
        <w:t xml:space="preserve">e taux de participation des membres </w:t>
      </w:r>
      <w:r w:rsidR="005919E3" w:rsidRPr="004E12B1">
        <w:t xml:space="preserve">aux AGO </w:t>
      </w:r>
      <w:r w:rsidR="00F33FC5" w:rsidRPr="004E12B1">
        <w:t>de 30%</w:t>
      </w:r>
      <w:bookmarkEnd w:id="75"/>
    </w:p>
    <w:p w:rsidR="00F33FC5" w:rsidRPr="00CF3642" w:rsidRDefault="00F33FC5" w:rsidP="00085B04">
      <w:pPr>
        <w:rPr>
          <w:highlight w:val="yellow"/>
        </w:rPr>
      </w:pPr>
    </w:p>
    <w:p w:rsidR="00391442" w:rsidRPr="00CF3642" w:rsidRDefault="00B80EA3" w:rsidP="002657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76" w:name="_Toc433642782"/>
      <w:r w:rsidRPr="004E12B1">
        <w:t>Pour chaque problème ou faiblesse</w:t>
      </w:r>
      <w:r w:rsidRPr="00CF3642">
        <w:t xml:space="preserve"> identifiée, les participants se fixent un objectif à atteindre en vue d’améliorer leur situation.</w:t>
      </w:r>
      <w:bookmarkEnd w:id="76"/>
    </w:p>
    <w:p w:rsidR="008D3CD1" w:rsidRPr="00C40898" w:rsidRDefault="000A5628" w:rsidP="000A5628">
      <w:pPr>
        <w:pStyle w:val="PADYP2"/>
      </w:pPr>
      <w:bookmarkStart w:id="77" w:name="_Toc433642783"/>
      <w:bookmarkStart w:id="78" w:name="_Toc448173370"/>
      <w:bookmarkStart w:id="79" w:name="_Toc451867934"/>
      <w:r w:rsidRPr="00C40898">
        <w:t>DEFINITION DES STRATEGIES</w:t>
      </w:r>
      <w:bookmarkEnd w:id="77"/>
      <w:bookmarkEnd w:id="78"/>
      <w:bookmarkEnd w:id="79"/>
    </w:p>
    <w:p w:rsidR="009B158C" w:rsidRDefault="005C3434" w:rsidP="00085B04">
      <w:bookmarkStart w:id="80" w:name="_Toc433642784"/>
      <w:r>
        <w:t xml:space="preserve">C’est déterminer la </w:t>
      </w:r>
      <w:r w:rsidRPr="009B158C">
        <w:t>manière dont les problèmes seront résolus</w:t>
      </w:r>
      <w:r>
        <w:t xml:space="preserve">. </w:t>
      </w:r>
      <w:r w:rsidR="008D3CD1">
        <w:t xml:space="preserve">C’est la </w:t>
      </w:r>
      <w:r w:rsidR="008D3CD1" w:rsidRPr="009B158C">
        <w:t>méthode à utiliser</w:t>
      </w:r>
      <w:r w:rsidR="008D3CD1">
        <w:t xml:space="preserve"> pour atteindre les objectifs</w:t>
      </w:r>
      <w:r w:rsidR="00D56C67">
        <w:t xml:space="preserve"> fixés par l’organisation</w:t>
      </w:r>
      <w:r>
        <w:t>.</w:t>
      </w:r>
      <w:bookmarkEnd w:id="80"/>
      <w:r w:rsidR="004778F5">
        <w:t xml:space="preserve"> </w:t>
      </w:r>
    </w:p>
    <w:p w:rsidR="000A5628" w:rsidRDefault="000A5628" w:rsidP="00085B04">
      <w:pPr>
        <w:rPr>
          <w:u w:val="single"/>
        </w:rPr>
      </w:pPr>
      <w:bookmarkStart w:id="81" w:name="_Toc433642785"/>
    </w:p>
    <w:p w:rsidR="009B158C" w:rsidRPr="00CF3642" w:rsidRDefault="00C331CF" w:rsidP="00085B04">
      <w:r w:rsidRPr="00265750">
        <w:rPr>
          <w:u w:val="single"/>
        </w:rPr>
        <w:t>Exemple</w:t>
      </w:r>
      <w:r w:rsidRPr="004E12B1">
        <w:t> :</w:t>
      </w:r>
      <w:r>
        <w:t xml:space="preserve"> </w:t>
      </w:r>
      <w:r w:rsidR="00CE4C56">
        <w:t xml:space="preserve">Les prochaines </w:t>
      </w:r>
      <w:r>
        <w:t xml:space="preserve">AGO </w:t>
      </w:r>
      <w:r w:rsidR="00CE4C56">
        <w:t xml:space="preserve">seront organisées à </w:t>
      </w:r>
      <w:r>
        <w:t xml:space="preserve">la veille de la distribution des semences </w:t>
      </w:r>
      <w:r w:rsidRPr="00CF3642">
        <w:t>coton</w:t>
      </w:r>
      <w:r w:rsidR="00FD593D" w:rsidRPr="00CF3642">
        <w:t>.</w:t>
      </w:r>
      <w:bookmarkEnd w:id="81"/>
    </w:p>
    <w:p w:rsidR="000A5628" w:rsidRPr="00CF3642" w:rsidRDefault="000A5628" w:rsidP="00085B04"/>
    <w:p w:rsidR="00512948" w:rsidRPr="00CF3642" w:rsidRDefault="004778F5" w:rsidP="00085B04">
      <w:bookmarkStart w:id="82" w:name="_Toc433642786"/>
      <w:r w:rsidRPr="00CF3642">
        <w:t>Les orientations stratégiques seront prises en compte lors de la planification.</w:t>
      </w:r>
      <w:bookmarkEnd w:id="82"/>
    </w:p>
    <w:p w:rsidR="00D53BEC" w:rsidRPr="00CF3642" w:rsidRDefault="000A5628" w:rsidP="000A5628">
      <w:pPr>
        <w:pStyle w:val="PADYP2"/>
      </w:pPr>
      <w:bookmarkStart w:id="83" w:name="_Toc433642787"/>
      <w:bookmarkStart w:id="84" w:name="_Toc448173371"/>
      <w:bookmarkStart w:id="85" w:name="_Toc451867935"/>
      <w:r w:rsidRPr="00CF3642">
        <w:lastRenderedPageBreak/>
        <w:t>DEFINITION DES ACTIONS</w:t>
      </w:r>
      <w:bookmarkEnd w:id="83"/>
      <w:bookmarkEnd w:id="84"/>
      <w:bookmarkEnd w:id="85"/>
      <w:r w:rsidRPr="00CF3642">
        <w:t xml:space="preserve"> </w:t>
      </w:r>
    </w:p>
    <w:p w:rsidR="000B0C0A" w:rsidRPr="00CF3642" w:rsidRDefault="000B0C0A" w:rsidP="00085B04">
      <w:bookmarkStart w:id="86" w:name="_Toc433642788"/>
      <w:r w:rsidRPr="00CF3642">
        <w:t>Il s’agit de définir</w:t>
      </w:r>
      <w:r w:rsidR="008D3CD1" w:rsidRPr="00CF3642">
        <w:t xml:space="preserve"> des actions à mener pour atteindre les objectifs fixés</w:t>
      </w:r>
      <w:r w:rsidRPr="00CF3642">
        <w:t>. Les actions peuvent également être décliné</w:t>
      </w:r>
      <w:r w:rsidR="00C32B21" w:rsidRPr="00CF3642">
        <w:t>es</w:t>
      </w:r>
      <w:r w:rsidRPr="00CF3642">
        <w:t xml:space="preserve"> en tâches.</w:t>
      </w:r>
      <w:bookmarkEnd w:id="86"/>
    </w:p>
    <w:p w:rsidR="000A5628" w:rsidRPr="00CF3642" w:rsidRDefault="000A5628" w:rsidP="00085B04"/>
    <w:p w:rsidR="008A188A" w:rsidRPr="00265750" w:rsidRDefault="008A188A" w:rsidP="00085B04">
      <w:pPr>
        <w:rPr>
          <w:u w:val="single"/>
        </w:rPr>
      </w:pPr>
      <w:bookmarkStart w:id="87" w:name="_Toc433642789"/>
      <w:r w:rsidRPr="00265750">
        <w:rPr>
          <w:u w:val="single"/>
        </w:rPr>
        <w:t>Exemple</w:t>
      </w:r>
      <w:r w:rsidRPr="00265750">
        <w:t> :</w:t>
      </w:r>
      <w:bookmarkEnd w:id="87"/>
    </w:p>
    <w:p w:rsidR="004E12B1" w:rsidRDefault="004E12B1" w:rsidP="00085B04">
      <w:pPr>
        <w:rPr>
          <w:u w:val="single"/>
        </w:rPr>
      </w:pPr>
      <w:bookmarkStart w:id="88" w:name="_Toc433642790"/>
    </w:p>
    <w:p w:rsidR="008A188A" w:rsidRPr="004E12B1" w:rsidRDefault="008A188A" w:rsidP="00F82586">
      <w:pPr>
        <w:pStyle w:val="PUCE1"/>
        <w:numPr>
          <w:ilvl w:val="0"/>
          <w:numId w:val="0"/>
        </w:numPr>
        <w:ind w:left="720" w:hanging="360"/>
      </w:pPr>
      <w:r w:rsidRPr="00265750">
        <w:rPr>
          <w:b/>
        </w:rPr>
        <w:t>Problème</w:t>
      </w:r>
      <w:r w:rsidRPr="004E12B1">
        <w:t> : La coopérative ne dispose pas de magasin pour stocker ses intrants</w:t>
      </w:r>
      <w:bookmarkEnd w:id="88"/>
      <w:r w:rsidRPr="004E12B1">
        <w:t xml:space="preserve"> </w:t>
      </w:r>
    </w:p>
    <w:p w:rsidR="008A188A" w:rsidRPr="004E12B1" w:rsidRDefault="008A188A" w:rsidP="00F82586">
      <w:pPr>
        <w:pStyle w:val="PUCE1"/>
        <w:numPr>
          <w:ilvl w:val="0"/>
          <w:numId w:val="0"/>
        </w:numPr>
        <w:ind w:left="720" w:hanging="360"/>
      </w:pPr>
      <w:bookmarkStart w:id="89" w:name="_Toc433642791"/>
      <w:r w:rsidRPr="00265750">
        <w:rPr>
          <w:b/>
        </w:rPr>
        <w:t>Objectif</w:t>
      </w:r>
      <w:r w:rsidRPr="004E12B1">
        <w:t> :</w:t>
      </w:r>
      <w:r w:rsidR="00357BAB" w:rsidRPr="004E12B1">
        <w:t xml:space="preserve"> </w:t>
      </w:r>
      <w:r w:rsidR="00F33FC5" w:rsidRPr="004E12B1">
        <w:t>Doter l</w:t>
      </w:r>
      <w:r w:rsidRPr="004E12B1">
        <w:t>a coopérative d’un magasin de stockage d’ici fin 2012</w:t>
      </w:r>
      <w:bookmarkEnd w:id="89"/>
      <w:r w:rsidRPr="004E12B1">
        <w:t> </w:t>
      </w:r>
    </w:p>
    <w:p w:rsidR="00DB4FBF" w:rsidRPr="00CF3642" w:rsidRDefault="008A188A" w:rsidP="00F82586">
      <w:pPr>
        <w:pStyle w:val="PUCE1"/>
        <w:numPr>
          <w:ilvl w:val="0"/>
          <w:numId w:val="0"/>
        </w:numPr>
        <w:ind w:left="720" w:hanging="360"/>
      </w:pPr>
      <w:bookmarkStart w:id="90" w:name="_Toc433642792"/>
      <w:r w:rsidRPr="00265750">
        <w:rPr>
          <w:b/>
        </w:rPr>
        <w:t>Activités</w:t>
      </w:r>
      <w:r w:rsidRPr="00265750">
        <w:t xml:space="preserve"> </w:t>
      </w:r>
      <w:r w:rsidRPr="004E12B1">
        <w:t>: Construire un magasin</w:t>
      </w:r>
      <w:r w:rsidR="00C331CF" w:rsidRPr="004E12B1">
        <w:t xml:space="preserve"> de stockage des intrants agricoles.</w:t>
      </w:r>
      <w:bookmarkEnd w:id="90"/>
    </w:p>
    <w:p w:rsidR="00F92749" w:rsidRPr="00CF3642" w:rsidRDefault="00F92749" w:rsidP="00085B04"/>
    <w:p w:rsidR="00B80EA3" w:rsidRPr="00CF3642" w:rsidRDefault="00B80EA3" w:rsidP="002657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91" w:name="_Toc433642794"/>
      <w:r w:rsidRPr="00CF3642">
        <w:t>Pour chaque objectif défini, les participants définissent les activités qui permettront d’atteindre l’objectif fixé.</w:t>
      </w:r>
      <w:r w:rsidR="00EF6FBD" w:rsidRPr="00CF3642">
        <w:t xml:space="preserve"> Cf. tableau annexe</w:t>
      </w:r>
      <w:r w:rsidR="00171AF1" w:rsidRPr="00CF3642">
        <w:t xml:space="preserve"> 3.</w:t>
      </w:r>
      <w:bookmarkEnd w:id="91"/>
    </w:p>
    <w:p w:rsidR="00D53BEC" w:rsidRPr="00CF3642" w:rsidRDefault="000A5628" w:rsidP="000A5628">
      <w:pPr>
        <w:pStyle w:val="PADYP2"/>
      </w:pPr>
      <w:bookmarkStart w:id="92" w:name="_Toc433642795"/>
      <w:bookmarkStart w:id="93" w:name="_Toc448173372"/>
      <w:bookmarkStart w:id="94" w:name="_Toc451867936"/>
      <w:r w:rsidRPr="00CF3642">
        <w:t>PRIORISATION DES ACTIONS</w:t>
      </w:r>
      <w:bookmarkEnd w:id="92"/>
      <w:bookmarkEnd w:id="93"/>
      <w:bookmarkEnd w:id="94"/>
    </w:p>
    <w:p w:rsidR="00B80EA3" w:rsidRPr="00CF3642" w:rsidRDefault="00553746" w:rsidP="00085B04">
      <w:bookmarkStart w:id="95" w:name="_Toc433642796"/>
      <w:r w:rsidRPr="00CF3642">
        <w:t xml:space="preserve">C’est définir ce qu’on doit faire avant et après selon un ordre donné. </w:t>
      </w:r>
      <w:r w:rsidR="009B612F" w:rsidRPr="00CF3642">
        <w:t>Pour définir les priorités</w:t>
      </w:r>
      <w:r w:rsidR="00600D6C" w:rsidRPr="00CF3642">
        <w:t>,</w:t>
      </w:r>
      <w:r w:rsidR="009B612F" w:rsidRPr="00CF3642">
        <w:t xml:space="preserve"> il faut tenir compte des besoins des producteurs (c’est ce qui est </w:t>
      </w:r>
      <w:r w:rsidR="00850637" w:rsidRPr="00CF3642">
        <w:t>souhaité par les producteurs) d</w:t>
      </w:r>
      <w:r w:rsidR="009B612F" w:rsidRPr="00CF3642">
        <w:t>es atouts</w:t>
      </w:r>
      <w:r w:rsidR="00600D6C" w:rsidRPr="00CF3642">
        <w:t>,</w:t>
      </w:r>
      <w:r w:rsidR="009B612F" w:rsidRPr="00CF3642">
        <w:t xml:space="preserve"> </w:t>
      </w:r>
      <w:r w:rsidR="00850637" w:rsidRPr="00CF3642">
        <w:t xml:space="preserve">des </w:t>
      </w:r>
      <w:r w:rsidR="009B612F" w:rsidRPr="00CF3642">
        <w:t>contraintes</w:t>
      </w:r>
      <w:r w:rsidR="00B92AFF" w:rsidRPr="00CF3642">
        <w:t xml:space="preserve"> </w:t>
      </w:r>
      <w:r w:rsidR="00850637" w:rsidRPr="00CF3642">
        <w:t>et des moyens dont dispose</w:t>
      </w:r>
      <w:r w:rsidR="00412EA4" w:rsidRPr="00CF3642">
        <w:t xml:space="preserve"> l’OP</w:t>
      </w:r>
      <w:r w:rsidRPr="00CF3642">
        <w:t>.</w:t>
      </w:r>
      <w:bookmarkEnd w:id="95"/>
      <w:r w:rsidRPr="00CF3642">
        <w:t xml:space="preserve"> </w:t>
      </w:r>
    </w:p>
    <w:p w:rsidR="00F92749" w:rsidRPr="00CF3642" w:rsidRDefault="00F92749" w:rsidP="00085B04"/>
    <w:p w:rsidR="00B80EA3" w:rsidRPr="00CF3642" w:rsidRDefault="00B80EA3" w:rsidP="002657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bookmarkStart w:id="96" w:name="_Toc433642798"/>
      <w:r w:rsidRPr="00CF3642">
        <w:t>Définir avec les participants un ordre de priorité pour retenir les objectifs à atteindre à la fin de la prochaine campagne et les actions prioritaires à mener au cours de cette campagne.</w:t>
      </w:r>
      <w:bookmarkEnd w:id="96"/>
    </w:p>
    <w:p w:rsidR="00D53BEC" w:rsidRPr="00CF3642" w:rsidRDefault="000A5628" w:rsidP="000A5628">
      <w:pPr>
        <w:pStyle w:val="PADYP2"/>
      </w:pPr>
      <w:bookmarkStart w:id="97" w:name="_Toc433642799"/>
      <w:bookmarkStart w:id="98" w:name="_Toc448173373"/>
      <w:bookmarkStart w:id="99" w:name="_Toc451867937"/>
      <w:r w:rsidRPr="00CF3642">
        <w:t>DEFINITION DES MOYENS</w:t>
      </w:r>
      <w:bookmarkEnd w:id="97"/>
      <w:bookmarkEnd w:id="98"/>
      <w:bookmarkEnd w:id="99"/>
    </w:p>
    <w:p w:rsidR="00DB4FBF" w:rsidRPr="00CF3642" w:rsidRDefault="00630E06" w:rsidP="00085B04">
      <w:bookmarkStart w:id="100" w:name="_Toc433642800"/>
      <w:r w:rsidRPr="00CF3642">
        <w:t xml:space="preserve">C’est l’évaluation des moyens à mobiliser </w:t>
      </w:r>
      <w:r w:rsidR="005C3434" w:rsidRPr="00CF3642">
        <w:t>pour chaque activité et les périodes au cours desquelles il faut mobiliser ces ressources.</w:t>
      </w:r>
      <w:r w:rsidR="0033609F" w:rsidRPr="00CF3642">
        <w:t xml:space="preserve"> C’est la détermination des coûts de chaque activité</w:t>
      </w:r>
      <w:r w:rsidR="00DB4FBF" w:rsidRPr="00CF3642">
        <w:t>.</w:t>
      </w:r>
      <w:bookmarkEnd w:id="100"/>
    </w:p>
    <w:p w:rsidR="000A5628" w:rsidRPr="00CF3642" w:rsidRDefault="000A5628" w:rsidP="00085B04">
      <w:bookmarkStart w:id="101" w:name="_Toc433642801"/>
    </w:p>
    <w:p w:rsidR="00952C06" w:rsidRPr="00CF3642" w:rsidRDefault="008C4866" w:rsidP="002657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CF3642">
        <w:t>Élaborer le budget de l’activité à l’aide de la fiche sous-activité présentée en annexe</w:t>
      </w:r>
      <w:r w:rsidR="00171AF1" w:rsidRPr="00CF3642">
        <w:t xml:space="preserve"> 6</w:t>
      </w:r>
      <w:r w:rsidRPr="00CF3642">
        <w:t>.</w:t>
      </w:r>
      <w:bookmarkEnd w:id="101"/>
    </w:p>
    <w:p w:rsidR="00D53BEC" w:rsidRPr="00CF3642" w:rsidRDefault="000A5628" w:rsidP="000A5628">
      <w:pPr>
        <w:pStyle w:val="PADYP2"/>
      </w:pPr>
      <w:bookmarkStart w:id="102" w:name="_Toc433642802"/>
      <w:bookmarkStart w:id="103" w:name="_Toc448173374"/>
      <w:bookmarkStart w:id="104" w:name="_Toc451867938"/>
      <w:r w:rsidRPr="00CF3642">
        <w:t>IDENTIFICATION DES ACTEURS A IMPLIQUER</w:t>
      </w:r>
      <w:bookmarkEnd w:id="102"/>
      <w:bookmarkEnd w:id="103"/>
      <w:bookmarkEnd w:id="104"/>
    </w:p>
    <w:p w:rsidR="00F33FC5" w:rsidRPr="00CF3642" w:rsidRDefault="006F2172" w:rsidP="00085B04">
      <w:bookmarkStart w:id="105" w:name="_Toc433642803"/>
      <w:r w:rsidRPr="00CF3642">
        <w:t>Toutes les actions</w:t>
      </w:r>
      <w:r w:rsidR="00EA1D08" w:rsidRPr="00CF3642">
        <w:t xml:space="preserve"> identifiées ne sont pas toujours à la hauteur de l’organisation. Elle est obligée d’associer d’autres acteurs ou partenaires pour pouvoir mener certaines activités qui doivent concourir à l’atteinte des objectifs visés.</w:t>
      </w:r>
      <w:bookmarkEnd w:id="105"/>
      <w:r w:rsidRPr="00CF3642">
        <w:t xml:space="preserve"> </w:t>
      </w:r>
    </w:p>
    <w:p w:rsidR="000319A1" w:rsidRPr="00CF3642" w:rsidRDefault="000A5628" w:rsidP="000A5628">
      <w:pPr>
        <w:pStyle w:val="PADYP2"/>
      </w:pPr>
      <w:bookmarkStart w:id="106" w:name="_Toc433642804"/>
      <w:bookmarkStart w:id="107" w:name="_Toc448173375"/>
      <w:bookmarkStart w:id="108" w:name="_Toc451867939"/>
      <w:r w:rsidRPr="00CF3642">
        <w:t>PLANIFICATION DES ACTIONS</w:t>
      </w:r>
      <w:bookmarkEnd w:id="106"/>
      <w:bookmarkEnd w:id="107"/>
      <w:bookmarkEnd w:id="108"/>
    </w:p>
    <w:p w:rsidR="00EF6FBD" w:rsidRPr="00CF3642" w:rsidRDefault="000319A1" w:rsidP="00085B04">
      <w:bookmarkStart w:id="109" w:name="_Toc433642805"/>
      <w:r w:rsidRPr="00CF3642">
        <w:t xml:space="preserve">Elle consiste à classer les activités selon leur période d’exécution, à déterminer les moments d’exécution de ces activités, les responsables de l’action, et les personnes ou structures à impliquer </w:t>
      </w:r>
      <w:r w:rsidR="003E60E9" w:rsidRPr="00CF3642">
        <w:t>dans la mis</w:t>
      </w:r>
      <w:r w:rsidR="004A3C89" w:rsidRPr="00CF3642">
        <w:t>e</w:t>
      </w:r>
      <w:r w:rsidR="003E60E9" w:rsidRPr="00CF3642">
        <w:t xml:space="preserve"> en </w:t>
      </w:r>
      <w:r w:rsidR="00DB4FBF" w:rsidRPr="00CF3642">
        <w:t>œuvre</w:t>
      </w:r>
      <w:r w:rsidR="003E60E9" w:rsidRPr="00CF3642">
        <w:t xml:space="preserve"> de l’action</w:t>
      </w:r>
      <w:r w:rsidR="00EA757F" w:rsidRPr="00CF3642">
        <w:t>.</w:t>
      </w:r>
      <w:bookmarkEnd w:id="109"/>
    </w:p>
    <w:p w:rsidR="000A5628" w:rsidRPr="00CF3642" w:rsidRDefault="000A5628" w:rsidP="00085B04">
      <w:bookmarkStart w:id="110" w:name="_Toc433642807"/>
    </w:p>
    <w:p w:rsidR="00EF6FBD" w:rsidRPr="00CF3642" w:rsidRDefault="00EF6FBD" w:rsidP="00116D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CF3642">
        <w:t xml:space="preserve">Pour chaque action prioritaire à réaliser au cours de la campagne, </w:t>
      </w:r>
      <w:r w:rsidR="008C4866" w:rsidRPr="00CF3642">
        <w:t>définissez le mois au cours duquel l’activité doit être menée</w:t>
      </w:r>
      <w:r w:rsidRPr="00CF3642">
        <w:t>. Si les actions retenues nécessite</w:t>
      </w:r>
      <w:r w:rsidR="00A30F65" w:rsidRPr="00CF3642">
        <w:t>nt</w:t>
      </w:r>
      <w:r w:rsidRPr="00CF3642">
        <w:t xml:space="preserve"> d’impliquer </w:t>
      </w:r>
      <w:r w:rsidR="008C4866" w:rsidRPr="00CF3642">
        <w:t>d’autres acteurs, mentionnez le</w:t>
      </w:r>
      <w:r w:rsidRPr="00CF3642">
        <w:t>. Cf. tableau annexe.</w:t>
      </w:r>
      <w:bookmarkEnd w:id="110"/>
    </w:p>
    <w:p w:rsidR="004778F5" w:rsidRPr="00CF3642" w:rsidRDefault="000A5628" w:rsidP="00440197">
      <w:pPr>
        <w:pStyle w:val="PADYP1"/>
        <w:pageBreakBefore/>
        <w:ind w:left="425" w:hanging="425"/>
      </w:pPr>
      <w:bookmarkStart w:id="111" w:name="_Toc433642808"/>
      <w:bookmarkStart w:id="112" w:name="_Toc448173376"/>
      <w:bookmarkStart w:id="113" w:name="_Toc451867940"/>
      <w:r w:rsidRPr="00CF3642">
        <w:lastRenderedPageBreak/>
        <w:t>CANEVAS DU PLAN D’ACTION DE L’OP</w:t>
      </w:r>
      <w:bookmarkEnd w:id="111"/>
      <w:bookmarkEnd w:id="112"/>
      <w:bookmarkEnd w:id="113"/>
    </w:p>
    <w:p w:rsidR="004778F5" w:rsidRPr="00CF3642" w:rsidRDefault="004778F5" w:rsidP="00085B04">
      <w:bookmarkStart w:id="114" w:name="_Toc433642809"/>
      <w:r w:rsidRPr="00CF3642">
        <w:t xml:space="preserve">Le </w:t>
      </w:r>
      <w:r w:rsidR="00171AF1" w:rsidRPr="00CF3642">
        <w:t xml:space="preserve">document de </w:t>
      </w:r>
      <w:r w:rsidRPr="00CF3642">
        <w:t xml:space="preserve">plan d’action de l’OP accompagnée sera </w:t>
      </w:r>
      <w:r w:rsidR="00B908A7" w:rsidRPr="00CF3642">
        <w:t>élaboré selon le plan suivant :</w:t>
      </w:r>
      <w:bookmarkEnd w:id="114"/>
    </w:p>
    <w:p w:rsidR="000A5628" w:rsidRPr="00CF3642" w:rsidRDefault="000A5628" w:rsidP="00085B04"/>
    <w:p w:rsidR="004778F5" w:rsidRPr="00CF3642" w:rsidRDefault="00FB7E59" w:rsidP="001F4C30">
      <w:pPr>
        <w:pStyle w:val="PUCE1"/>
        <w:numPr>
          <w:ilvl w:val="0"/>
          <w:numId w:val="19"/>
        </w:numPr>
        <w:ind w:left="709"/>
      </w:pPr>
      <w:bookmarkStart w:id="115" w:name="_Toc433642810"/>
      <w:r w:rsidRPr="00CF3642">
        <w:t>P</w:t>
      </w:r>
      <w:r w:rsidR="004778F5" w:rsidRPr="00CF3642">
        <w:t>résentation de l’OP</w:t>
      </w:r>
      <w:r w:rsidRPr="00CF3642">
        <w:t xml:space="preserve"> : </w:t>
      </w:r>
      <w:r w:rsidR="004778F5" w:rsidRPr="00CF3642">
        <w:t>nom, village, commune, date de création, nombre d’adhérents… et quelques informations sur les activités de l’OP (nombre de producteurs lors de la dernière campagne, superficie emblavée, producti</w:t>
      </w:r>
      <w:r w:rsidR="002B6653" w:rsidRPr="00CF3642">
        <w:t>on lors de la dernière campagne, etc.</w:t>
      </w:r>
      <w:r w:rsidR="004778F5" w:rsidRPr="00CF3642">
        <w:t>)</w:t>
      </w:r>
      <w:r w:rsidR="002B6653" w:rsidRPr="00CF3642">
        <w:t> ;</w:t>
      </w:r>
      <w:bookmarkEnd w:id="115"/>
    </w:p>
    <w:p w:rsidR="004778F5" w:rsidRPr="00CF3642" w:rsidRDefault="004778F5" w:rsidP="001F4C30">
      <w:pPr>
        <w:pStyle w:val="PUCE1"/>
        <w:numPr>
          <w:ilvl w:val="0"/>
          <w:numId w:val="19"/>
        </w:numPr>
        <w:ind w:left="709"/>
      </w:pPr>
      <w:bookmarkStart w:id="116" w:name="_Toc433642811"/>
      <w:r w:rsidRPr="00CF3642">
        <w:t xml:space="preserve">Diagnostic de l’OP : </w:t>
      </w:r>
      <w:r w:rsidR="00171AF1" w:rsidRPr="00CF3642">
        <w:t>rappel de l’auto-évaluation (grille d’évaluation en annexe</w:t>
      </w:r>
      <w:r w:rsidR="009F0A54" w:rsidRPr="00CF3642">
        <w:t xml:space="preserve"> du plan d’action</w:t>
      </w:r>
      <w:r w:rsidR="00171AF1" w:rsidRPr="00CF3642">
        <w:t xml:space="preserve">), tableau des forces, </w:t>
      </w:r>
      <w:r w:rsidRPr="00CF3642">
        <w:t>faible</w:t>
      </w:r>
      <w:r w:rsidR="00171AF1" w:rsidRPr="00CF3642">
        <w:t>sses, opportunités, menaces (</w:t>
      </w:r>
      <w:r w:rsidR="009F0A54" w:rsidRPr="00CF3642">
        <w:t xml:space="preserve">cf. </w:t>
      </w:r>
      <w:r w:rsidR="00171AF1" w:rsidRPr="00CF3642">
        <w:t xml:space="preserve">annexe 1), &amp; </w:t>
      </w:r>
      <w:r w:rsidR="00412EA4" w:rsidRPr="00CF3642">
        <w:t xml:space="preserve">synthèse des causes probables des </w:t>
      </w:r>
      <w:r w:rsidR="00B92AFF" w:rsidRPr="00CF3642">
        <w:t xml:space="preserve">problèmes/faiblesses de </w:t>
      </w:r>
      <w:r w:rsidR="00412EA4" w:rsidRPr="00CF3642">
        <w:t>l’OP</w:t>
      </w:r>
      <w:r w:rsidR="002B6653" w:rsidRPr="00CF3642">
        <w:t> ;</w:t>
      </w:r>
      <w:bookmarkEnd w:id="116"/>
    </w:p>
    <w:p w:rsidR="004778F5" w:rsidRPr="00CF3642" w:rsidRDefault="00412EA4" w:rsidP="001F4C30">
      <w:pPr>
        <w:pStyle w:val="PUCE1"/>
        <w:numPr>
          <w:ilvl w:val="0"/>
          <w:numId w:val="19"/>
        </w:numPr>
        <w:ind w:left="709"/>
      </w:pPr>
      <w:bookmarkStart w:id="117" w:name="_Toc433642812"/>
      <w:r w:rsidRPr="00CF3642">
        <w:t xml:space="preserve">Définition des </w:t>
      </w:r>
      <w:r w:rsidR="00171AF1" w:rsidRPr="00CF3642">
        <w:t xml:space="preserve">Objectifs </w:t>
      </w:r>
      <w:r w:rsidRPr="00CF3642">
        <w:t>de l’OP</w:t>
      </w:r>
      <w:r w:rsidR="00171AF1" w:rsidRPr="00CF3642">
        <w:t>: synthèse des objectifs priorita</w:t>
      </w:r>
      <w:r w:rsidR="002B6653" w:rsidRPr="00CF3642">
        <w:t>ires pour la prochaine campagne ;</w:t>
      </w:r>
      <w:bookmarkEnd w:id="117"/>
    </w:p>
    <w:p w:rsidR="00171AF1" w:rsidRPr="00CF3642" w:rsidRDefault="00171AF1" w:rsidP="001F4C30">
      <w:pPr>
        <w:pStyle w:val="PUCE1"/>
        <w:numPr>
          <w:ilvl w:val="0"/>
          <w:numId w:val="19"/>
        </w:numPr>
        <w:ind w:left="709"/>
      </w:pPr>
      <w:bookmarkStart w:id="118" w:name="_Toc433642813"/>
      <w:r w:rsidRPr="00CF3642">
        <w:t xml:space="preserve">Planification des activités : tableau </w:t>
      </w:r>
      <w:r w:rsidR="009F0A54" w:rsidRPr="00CF3642">
        <w:t xml:space="preserve">(cf. </w:t>
      </w:r>
      <w:r w:rsidRPr="00CF3642">
        <w:t>annexe 4</w:t>
      </w:r>
      <w:r w:rsidR="009F0A54" w:rsidRPr="00CF3642">
        <w:t>)</w:t>
      </w:r>
      <w:r w:rsidR="002B6653" w:rsidRPr="00CF3642">
        <w:t> ;</w:t>
      </w:r>
      <w:bookmarkEnd w:id="118"/>
    </w:p>
    <w:p w:rsidR="00F85CA1" w:rsidRDefault="00FB7E59" w:rsidP="001F4C30">
      <w:pPr>
        <w:pStyle w:val="PUCE1"/>
        <w:numPr>
          <w:ilvl w:val="0"/>
          <w:numId w:val="19"/>
        </w:numPr>
        <w:ind w:left="709"/>
      </w:pPr>
      <w:bookmarkStart w:id="119" w:name="_Toc433642814"/>
      <w:r w:rsidRPr="00CF3642">
        <w:t>Budget :</w:t>
      </w:r>
      <w:bookmarkEnd w:id="119"/>
      <w:r w:rsidRPr="00CF3642">
        <w:t xml:space="preserve"> </w:t>
      </w:r>
    </w:p>
    <w:p w:rsidR="00265750" w:rsidRPr="00CF3642" w:rsidRDefault="00265750" w:rsidP="00F82586">
      <w:pPr>
        <w:pStyle w:val="PUCE1"/>
        <w:numPr>
          <w:ilvl w:val="0"/>
          <w:numId w:val="0"/>
        </w:numPr>
        <w:ind w:left="709"/>
      </w:pPr>
    </w:p>
    <w:p w:rsidR="00FB7E59" w:rsidRPr="00CF3642" w:rsidRDefault="00F85CA1" w:rsidP="00F82586">
      <w:pPr>
        <w:pStyle w:val="PUCE1"/>
      </w:pPr>
      <w:bookmarkStart w:id="120" w:name="_Toc433642815"/>
      <w:r w:rsidRPr="00CF3642">
        <w:t xml:space="preserve">Dépenses prévus : </w:t>
      </w:r>
      <w:r w:rsidR="00FB7E59" w:rsidRPr="00CF3642">
        <w:t xml:space="preserve">tableau </w:t>
      </w:r>
      <w:r w:rsidR="009F0A54" w:rsidRPr="00CF3642">
        <w:t xml:space="preserve">(cf. </w:t>
      </w:r>
      <w:r w:rsidR="00FB7E59" w:rsidRPr="00CF3642">
        <w:t>annexe 5</w:t>
      </w:r>
      <w:r w:rsidR="009F0A54" w:rsidRPr="00CF3642">
        <w:t>)</w:t>
      </w:r>
      <w:r w:rsidR="002B6653" w:rsidRPr="00CF3642">
        <w:t> ;</w:t>
      </w:r>
      <w:bookmarkEnd w:id="120"/>
    </w:p>
    <w:p w:rsidR="00F85CA1" w:rsidRDefault="00B9688A" w:rsidP="00F82586">
      <w:pPr>
        <w:pStyle w:val="PUCE1"/>
      </w:pPr>
      <w:bookmarkStart w:id="121" w:name="_Toc433642816"/>
      <w:r w:rsidRPr="00CF3642">
        <w:t>F</w:t>
      </w:r>
      <w:r w:rsidR="00F85CA1" w:rsidRPr="00CF3642">
        <w:t>inancement : ressources propres à l’OP (cotisations, ristournes, prestations…) et besoins en financement</w:t>
      </w:r>
      <w:r w:rsidRPr="00CF3642">
        <w:t xml:space="preserve"> (subventions, dons, crédits…)</w:t>
      </w:r>
      <w:r w:rsidR="0025331D" w:rsidRPr="00CF3642">
        <w:t xml:space="preserve"> (cf. annexe 7)</w:t>
      </w:r>
      <w:r w:rsidR="00B8279F" w:rsidRPr="00CF3642">
        <w:t>.</w:t>
      </w:r>
      <w:bookmarkEnd w:id="121"/>
    </w:p>
    <w:p w:rsidR="00265750" w:rsidRPr="00CF3642" w:rsidRDefault="00265750" w:rsidP="00F82586">
      <w:pPr>
        <w:pStyle w:val="PUCE2"/>
        <w:numPr>
          <w:ilvl w:val="0"/>
          <w:numId w:val="0"/>
        </w:numPr>
        <w:ind w:left="709"/>
      </w:pPr>
    </w:p>
    <w:p w:rsidR="00AB7EB8" w:rsidRPr="00CF3642" w:rsidRDefault="00B92AFF" w:rsidP="001F4C30">
      <w:pPr>
        <w:pStyle w:val="PUCE1"/>
        <w:numPr>
          <w:ilvl w:val="0"/>
          <w:numId w:val="19"/>
        </w:numPr>
        <w:ind w:left="709"/>
        <w:rPr>
          <w:lang w:eastAsia="en-US"/>
        </w:rPr>
      </w:pPr>
      <w:bookmarkStart w:id="122" w:name="_Toc433642817"/>
      <w:r w:rsidRPr="00CF3642">
        <w:t>Partenaires</w:t>
      </w:r>
      <w:r w:rsidR="009F0A54" w:rsidRPr="00CF3642">
        <w:t xml:space="preserve"> : </w:t>
      </w:r>
      <w:r w:rsidRPr="00CF3642">
        <w:t>faire le point des partenaires qui appuie l’OP en préciser d</w:t>
      </w:r>
      <w:r w:rsidR="009F0A54" w:rsidRPr="00CF3642">
        <w:t>omaine d’action de chacun d’eux.</w:t>
      </w:r>
      <w:bookmarkEnd w:id="122"/>
    </w:p>
    <w:sectPr w:rsidR="00AB7EB8" w:rsidRPr="00CF3642" w:rsidSect="00FF154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87" w:rsidRDefault="005F3387" w:rsidP="00825E15">
      <w:r>
        <w:separator/>
      </w:r>
    </w:p>
  </w:endnote>
  <w:endnote w:type="continuationSeparator" w:id="0">
    <w:p w:rsidR="005F3387" w:rsidRDefault="005F3387" w:rsidP="0082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97" w:rsidRDefault="002F0FC1">
    <w:pPr>
      <w:pStyle w:val="Pieddepage"/>
    </w:pPr>
    <w:r>
      <w:fldChar w:fldCharType="begin"/>
    </w:r>
    <w:r w:rsidR="00440197">
      <w:instrText>PAGE   \* MERGEFORMAT</w:instrText>
    </w:r>
    <w:r>
      <w:fldChar w:fldCharType="separate"/>
    </w:r>
    <w:r w:rsidR="003A0F4E" w:rsidRPr="003A0F4E">
      <w:rPr>
        <w:noProof/>
        <w:lang w:val="fr-FR"/>
      </w:rPr>
      <w:t>1</w:t>
    </w:r>
    <w:r>
      <w:fldChar w:fldCharType="end"/>
    </w:r>
  </w:p>
  <w:p w:rsidR="00440197" w:rsidRDefault="004401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87" w:rsidRDefault="005F3387" w:rsidP="00825E15">
      <w:r>
        <w:separator/>
      </w:r>
    </w:p>
  </w:footnote>
  <w:footnote w:type="continuationSeparator" w:id="0">
    <w:p w:rsidR="005F3387" w:rsidRDefault="005F3387" w:rsidP="00825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A" w:rsidRDefault="00762C6A" w:rsidP="00762C6A">
    <w:pPr>
      <w:pStyle w:val="ENTTE"/>
    </w:pPr>
    <w:r>
      <w:t xml:space="preserve">GUIDE D’ELABORATION DU PLAN D’ACTION </w:t>
    </w:r>
    <w:r w:rsidRPr="00BA5C26">
      <w:t>DES ORGANISATIONS DES PRODUC</w:t>
    </w:r>
    <w:r>
      <w:t>TEURS DE BASE</w:t>
    </w:r>
  </w:p>
  <w:p w:rsidR="00AB7EB8" w:rsidRDefault="00AB7E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30A6511"/>
    <w:multiLevelType w:val="hybridMultilevel"/>
    <w:tmpl w:val="69C2CCF0"/>
    <w:lvl w:ilvl="0" w:tplc="309AD4D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7565DE"/>
    <w:multiLevelType w:val="hybridMultilevel"/>
    <w:tmpl w:val="DE9451E2"/>
    <w:lvl w:ilvl="0" w:tplc="2D069A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8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5"/>
  </w:num>
  <w:num w:numId="5">
    <w:abstractNumId w:val="26"/>
  </w:num>
  <w:num w:numId="6">
    <w:abstractNumId w:val="13"/>
  </w:num>
  <w:num w:numId="7">
    <w:abstractNumId w:val="6"/>
  </w:num>
  <w:num w:numId="8">
    <w:abstractNumId w:val="18"/>
  </w:num>
  <w:num w:numId="9">
    <w:abstractNumId w:val="4"/>
  </w:num>
  <w:num w:numId="10">
    <w:abstractNumId w:val="25"/>
  </w:num>
  <w:num w:numId="11">
    <w:abstractNumId w:val="17"/>
  </w:num>
  <w:num w:numId="12">
    <w:abstractNumId w:val="9"/>
  </w:num>
  <w:num w:numId="13">
    <w:abstractNumId w:val="20"/>
  </w:num>
  <w:num w:numId="14">
    <w:abstractNumId w:val="10"/>
  </w:num>
  <w:num w:numId="15">
    <w:abstractNumId w:val="21"/>
  </w:num>
  <w:num w:numId="16">
    <w:abstractNumId w:val="1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8"/>
  </w:num>
  <w:num w:numId="19">
    <w:abstractNumId w:val="7"/>
  </w:num>
  <w:num w:numId="20">
    <w:abstractNumId w:val="16"/>
  </w:num>
  <w:num w:numId="21">
    <w:abstractNumId w:val="2"/>
  </w:num>
  <w:num w:numId="22">
    <w:abstractNumId w:val="3"/>
  </w:num>
  <w:num w:numId="23">
    <w:abstractNumId w:val="23"/>
  </w:num>
  <w:num w:numId="24">
    <w:abstractNumId w:val="24"/>
  </w:num>
  <w:num w:numId="25">
    <w:abstractNumId w:val="19"/>
  </w:num>
  <w:num w:numId="26">
    <w:abstractNumId w:val="1"/>
  </w:num>
  <w:num w:numId="27">
    <w:abstractNumId w:val="14"/>
  </w:num>
  <w:num w:numId="28">
    <w:abstractNumId w:val="12"/>
  </w:num>
  <w:num w:numId="29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3BEC"/>
    <w:rsid w:val="00010E1B"/>
    <w:rsid w:val="000147B3"/>
    <w:rsid w:val="0001636A"/>
    <w:rsid w:val="0001644F"/>
    <w:rsid w:val="000216A2"/>
    <w:rsid w:val="0002183E"/>
    <w:rsid w:val="000301D7"/>
    <w:rsid w:val="000319A1"/>
    <w:rsid w:val="00035072"/>
    <w:rsid w:val="0004106C"/>
    <w:rsid w:val="0004220F"/>
    <w:rsid w:val="00047957"/>
    <w:rsid w:val="00052E1D"/>
    <w:rsid w:val="000676EE"/>
    <w:rsid w:val="00071D43"/>
    <w:rsid w:val="00076567"/>
    <w:rsid w:val="00085B04"/>
    <w:rsid w:val="00090E56"/>
    <w:rsid w:val="000A5628"/>
    <w:rsid w:val="000B0C0A"/>
    <w:rsid w:val="000B0D10"/>
    <w:rsid w:val="000B3DCE"/>
    <w:rsid w:val="000B75DF"/>
    <w:rsid w:val="000C2CAB"/>
    <w:rsid w:val="000C5D39"/>
    <w:rsid w:val="000C71CE"/>
    <w:rsid w:val="000E5006"/>
    <w:rsid w:val="00116D3E"/>
    <w:rsid w:val="00117730"/>
    <w:rsid w:val="001229E3"/>
    <w:rsid w:val="00126EDB"/>
    <w:rsid w:val="001278CC"/>
    <w:rsid w:val="00130357"/>
    <w:rsid w:val="0013500C"/>
    <w:rsid w:val="001350F8"/>
    <w:rsid w:val="00135B26"/>
    <w:rsid w:val="001448BC"/>
    <w:rsid w:val="00146AB5"/>
    <w:rsid w:val="001479D4"/>
    <w:rsid w:val="0015592F"/>
    <w:rsid w:val="00156ABC"/>
    <w:rsid w:val="00166A22"/>
    <w:rsid w:val="00171AF1"/>
    <w:rsid w:val="00181A18"/>
    <w:rsid w:val="0018373B"/>
    <w:rsid w:val="00183F4D"/>
    <w:rsid w:val="00187422"/>
    <w:rsid w:val="001922DF"/>
    <w:rsid w:val="00192CEC"/>
    <w:rsid w:val="0019746B"/>
    <w:rsid w:val="001B1280"/>
    <w:rsid w:val="001B2A26"/>
    <w:rsid w:val="001B62FB"/>
    <w:rsid w:val="001C1044"/>
    <w:rsid w:val="001C2916"/>
    <w:rsid w:val="001C67E1"/>
    <w:rsid w:val="001D678B"/>
    <w:rsid w:val="001E1844"/>
    <w:rsid w:val="001E38EB"/>
    <w:rsid w:val="001F240E"/>
    <w:rsid w:val="001F4C30"/>
    <w:rsid w:val="0020177A"/>
    <w:rsid w:val="002070BA"/>
    <w:rsid w:val="00216769"/>
    <w:rsid w:val="00217A63"/>
    <w:rsid w:val="00231AF8"/>
    <w:rsid w:val="00234239"/>
    <w:rsid w:val="00235C84"/>
    <w:rsid w:val="0025331D"/>
    <w:rsid w:val="00254A52"/>
    <w:rsid w:val="00260043"/>
    <w:rsid w:val="00265750"/>
    <w:rsid w:val="00273AE7"/>
    <w:rsid w:val="00283C2B"/>
    <w:rsid w:val="00284ED2"/>
    <w:rsid w:val="00294CCB"/>
    <w:rsid w:val="002975CF"/>
    <w:rsid w:val="002A0559"/>
    <w:rsid w:val="002B259E"/>
    <w:rsid w:val="002B6653"/>
    <w:rsid w:val="002C2A72"/>
    <w:rsid w:val="002C37DC"/>
    <w:rsid w:val="002D6FF8"/>
    <w:rsid w:val="002E1AF7"/>
    <w:rsid w:val="002E4E5C"/>
    <w:rsid w:val="002F0FC1"/>
    <w:rsid w:val="00312341"/>
    <w:rsid w:val="003216E8"/>
    <w:rsid w:val="0033609F"/>
    <w:rsid w:val="00346823"/>
    <w:rsid w:val="00346E73"/>
    <w:rsid w:val="00357BAB"/>
    <w:rsid w:val="0036627B"/>
    <w:rsid w:val="00391442"/>
    <w:rsid w:val="00395D30"/>
    <w:rsid w:val="003A0F4E"/>
    <w:rsid w:val="003B5567"/>
    <w:rsid w:val="003B7C25"/>
    <w:rsid w:val="003C13D1"/>
    <w:rsid w:val="003D352C"/>
    <w:rsid w:val="003D4389"/>
    <w:rsid w:val="003D760B"/>
    <w:rsid w:val="003E3C13"/>
    <w:rsid w:val="003E60E9"/>
    <w:rsid w:val="003F2D24"/>
    <w:rsid w:val="003F752D"/>
    <w:rsid w:val="00410D6D"/>
    <w:rsid w:val="00412EA4"/>
    <w:rsid w:val="00421BF7"/>
    <w:rsid w:val="00432468"/>
    <w:rsid w:val="004336DA"/>
    <w:rsid w:val="00440197"/>
    <w:rsid w:val="0044190D"/>
    <w:rsid w:val="00442C83"/>
    <w:rsid w:val="00445D99"/>
    <w:rsid w:val="004466AC"/>
    <w:rsid w:val="0044764D"/>
    <w:rsid w:val="00451BBE"/>
    <w:rsid w:val="004607DD"/>
    <w:rsid w:val="0046283A"/>
    <w:rsid w:val="004702CF"/>
    <w:rsid w:val="004778F5"/>
    <w:rsid w:val="004814E0"/>
    <w:rsid w:val="00496104"/>
    <w:rsid w:val="004A2A95"/>
    <w:rsid w:val="004A3C89"/>
    <w:rsid w:val="004D6F6C"/>
    <w:rsid w:val="004E049F"/>
    <w:rsid w:val="004E12B1"/>
    <w:rsid w:val="004F17A6"/>
    <w:rsid w:val="004F1DBC"/>
    <w:rsid w:val="004F4B4E"/>
    <w:rsid w:val="00512948"/>
    <w:rsid w:val="00517B6E"/>
    <w:rsid w:val="00523A80"/>
    <w:rsid w:val="00526913"/>
    <w:rsid w:val="00533CC0"/>
    <w:rsid w:val="0054053E"/>
    <w:rsid w:val="00551883"/>
    <w:rsid w:val="00553746"/>
    <w:rsid w:val="00580237"/>
    <w:rsid w:val="005919E3"/>
    <w:rsid w:val="005A68E4"/>
    <w:rsid w:val="005C3434"/>
    <w:rsid w:val="005D097A"/>
    <w:rsid w:val="005E2F37"/>
    <w:rsid w:val="005E72D4"/>
    <w:rsid w:val="005F3387"/>
    <w:rsid w:val="00600D6C"/>
    <w:rsid w:val="00610BB1"/>
    <w:rsid w:val="006120BC"/>
    <w:rsid w:val="006220AA"/>
    <w:rsid w:val="0062411B"/>
    <w:rsid w:val="00625B6A"/>
    <w:rsid w:val="00630C4E"/>
    <w:rsid w:val="00630E06"/>
    <w:rsid w:val="0064794D"/>
    <w:rsid w:val="00647F99"/>
    <w:rsid w:val="0065272C"/>
    <w:rsid w:val="0065369D"/>
    <w:rsid w:val="00654D31"/>
    <w:rsid w:val="0065517C"/>
    <w:rsid w:val="00657B30"/>
    <w:rsid w:val="00675A69"/>
    <w:rsid w:val="00677D97"/>
    <w:rsid w:val="00682326"/>
    <w:rsid w:val="006841CB"/>
    <w:rsid w:val="006851CA"/>
    <w:rsid w:val="00685D6B"/>
    <w:rsid w:val="00686761"/>
    <w:rsid w:val="00695F5A"/>
    <w:rsid w:val="006A55BF"/>
    <w:rsid w:val="006B324B"/>
    <w:rsid w:val="006D27A7"/>
    <w:rsid w:val="006D3BA9"/>
    <w:rsid w:val="006F2172"/>
    <w:rsid w:val="00703F57"/>
    <w:rsid w:val="00710455"/>
    <w:rsid w:val="0072678F"/>
    <w:rsid w:val="00730EC0"/>
    <w:rsid w:val="00734E33"/>
    <w:rsid w:val="00762C6A"/>
    <w:rsid w:val="00780705"/>
    <w:rsid w:val="00781B7E"/>
    <w:rsid w:val="00793C55"/>
    <w:rsid w:val="007A74AD"/>
    <w:rsid w:val="007C67CB"/>
    <w:rsid w:val="007E6D33"/>
    <w:rsid w:val="00812904"/>
    <w:rsid w:val="00825E15"/>
    <w:rsid w:val="00826DDA"/>
    <w:rsid w:val="008302D1"/>
    <w:rsid w:val="0084159C"/>
    <w:rsid w:val="00841A13"/>
    <w:rsid w:val="00850637"/>
    <w:rsid w:val="00852BFA"/>
    <w:rsid w:val="00865917"/>
    <w:rsid w:val="00867B8A"/>
    <w:rsid w:val="0087320C"/>
    <w:rsid w:val="008838C3"/>
    <w:rsid w:val="00884C7F"/>
    <w:rsid w:val="008A139B"/>
    <w:rsid w:val="008A188A"/>
    <w:rsid w:val="008C4866"/>
    <w:rsid w:val="008C52DB"/>
    <w:rsid w:val="008C6CA2"/>
    <w:rsid w:val="008D3727"/>
    <w:rsid w:val="008D3CD1"/>
    <w:rsid w:val="008D41C4"/>
    <w:rsid w:val="008E4730"/>
    <w:rsid w:val="008E48D2"/>
    <w:rsid w:val="009019AF"/>
    <w:rsid w:val="0091276A"/>
    <w:rsid w:val="00934AE4"/>
    <w:rsid w:val="00952A4D"/>
    <w:rsid w:val="00952C06"/>
    <w:rsid w:val="0095733B"/>
    <w:rsid w:val="00980945"/>
    <w:rsid w:val="00983048"/>
    <w:rsid w:val="00990A91"/>
    <w:rsid w:val="009A3F90"/>
    <w:rsid w:val="009B158C"/>
    <w:rsid w:val="009B612F"/>
    <w:rsid w:val="009B741D"/>
    <w:rsid w:val="009C2A4F"/>
    <w:rsid w:val="009D1FA8"/>
    <w:rsid w:val="009D6E76"/>
    <w:rsid w:val="009F0A54"/>
    <w:rsid w:val="00A0293C"/>
    <w:rsid w:val="00A228B9"/>
    <w:rsid w:val="00A240A5"/>
    <w:rsid w:val="00A26A41"/>
    <w:rsid w:val="00A30208"/>
    <w:rsid w:val="00A30F65"/>
    <w:rsid w:val="00A3660C"/>
    <w:rsid w:val="00A457FB"/>
    <w:rsid w:val="00A46430"/>
    <w:rsid w:val="00A6192D"/>
    <w:rsid w:val="00A71A16"/>
    <w:rsid w:val="00A73B5C"/>
    <w:rsid w:val="00A757E4"/>
    <w:rsid w:val="00A84027"/>
    <w:rsid w:val="00A85789"/>
    <w:rsid w:val="00A87627"/>
    <w:rsid w:val="00A975FD"/>
    <w:rsid w:val="00AA74B9"/>
    <w:rsid w:val="00AB45FB"/>
    <w:rsid w:val="00AB7EB8"/>
    <w:rsid w:val="00AD59EC"/>
    <w:rsid w:val="00AD694B"/>
    <w:rsid w:val="00AF094D"/>
    <w:rsid w:val="00AF6792"/>
    <w:rsid w:val="00B06473"/>
    <w:rsid w:val="00B1354C"/>
    <w:rsid w:val="00B13FD2"/>
    <w:rsid w:val="00B228F1"/>
    <w:rsid w:val="00B2364D"/>
    <w:rsid w:val="00B4786B"/>
    <w:rsid w:val="00B67308"/>
    <w:rsid w:val="00B7472E"/>
    <w:rsid w:val="00B806F8"/>
    <w:rsid w:val="00B80EA3"/>
    <w:rsid w:val="00B8279F"/>
    <w:rsid w:val="00B908A7"/>
    <w:rsid w:val="00B92AFF"/>
    <w:rsid w:val="00B9413A"/>
    <w:rsid w:val="00B9688A"/>
    <w:rsid w:val="00BA041B"/>
    <w:rsid w:val="00BA3844"/>
    <w:rsid w:val="00BA76E7"/>
    <w:rsid w:val="00BB2B78"/>
    <w:rsid w:val="00BB3175"/>
    <w:rsid w:val="00BC7684"/>
    <w:rsid w:val="00BE101A"/>
    <w:rsid w:val="00BE32D1"/>
    <w:rsid w:val="00BF6C6F"/>
    <w:rsid w:val="00C13ABD"/>
    <w:rsid w:val="00C13CE6"/>
    <w:rsid w:val="00C1651E"/>
    <w:rsid w:val="00C23744"/>
    <w:rsid w:val="00C23BED"/>
    <w:rsid w:val="00C32B21"/>
    <w:rsid w:val="00C331CF"/>
    <w:rsid w:val="00C3636C"/>
    <w:rsid w:val="00C40898"/>
    <w:rsid w:val="00C4371D"/>
    <w:rsid w:val="00C46456"/>
    <w:rsid w:val="00C518B3"/>
    <w:rsid w:val="00C57BD6"/>
    <w:rsid w:val="00C611DD"/>
    <w:rsid w:val="00C626AC"/>
    <w:rsid w:val="00C80E06"/>
    <w:rsid w:val="00C8696B"/>
    <w:rsid w:val="00C8729C"/>
    <w:rsid w:val="00C908A4"/>
    <w:rsid w:val="00C958CD"/>
    <w:rsid w:val="00CB1FB6"/>
    <w:rsid w:val="00CB7E43"/>
    <w:rsid w:val="00CD1662"/>
    <w:rsid w:val="00CE0F0C"/>
    <w:rsid w:val="00CE4C56"/>
    <w:rsid w:val="00CF2A0B"/>
    <w:rsid w:val="00CF3642"/>
    <w:rsid w:val="00D02CA8"/>
    <w:rsid w:val="00D10DDF"/>
    <w:rsid w:val="00D32757"/>
    <w:rsid w:val="00D36611"/>
    <w:rsid w:val="00D36845"/>
    <w:rsid w:val="00D40D33"/>
    <w:rsid w:val="00D43A7B"/>
    <w:rsid w:val="00D476D0"/>
    <w:rsid w:val="00D50B08"/>
    <w:rsid w:val="00D53BEC"/>
    <w:rsid w:val="00D5599D"/>
    <w:rsid w:val="00D56C67"/>
    <w:rsid w:val="00D66FE6"/>
    <w:rsid w:val="00D7192C"/>
    <w:rsid w:val="00D77495"/>
    <w:rsid w:val="00D80457"/>
    <w:rsid w:val="00D80D7C"/>
    <w:rsid w:val="00D96196"/>
    <w:rsid w:val="00DA51DA"/>
    <w:rsid w:val="00DB4FBF"/>
    <w:rsid w:val="00DD13A3"/>
    <w:rsid w:val="00DD1DD9"/>
    <w:rsid w:val="00DD5E8B"/>
    <w:rsid w:val="00E00450"/>
    <w:rsid w:val="00E16CBF"/>
    <w:rsid w:val="00E210EF"/>
    <w:rsid w:val="00E369AC"/>
    <w:rsid w:val="00E403B9"/>
    <w:rsid w:val="00E41450"/>
    <w:rsid w:val="00E430FB"/>
    <w:rsid w:val="00E515D3"/>
    <w:rsid w:val="00E541B2"/>
    <w:rsid w:val="00E57994"/>
    <w:rsid w:val="00E65E02"/>
    <w:rsid w:val="00E67455"/>
    <w:rsid w:val="00E72FE5"/>
    <w:rsid w:val="00E769E7"/>
    <w:rsid w:val="00E8006F"/>
    <w:rsid w:val="00E80B26"/>
    <w:rsid w:val="00E85F19"/>
    <w:rsid w:val="00E900AA"/>
    <w:rsid w:val="00E93B0A"/>
    <w:rsid w:val="00E94AE3"/>
    <w:rsid w:val="00E96699"/>
    <w:rsid w:val="00EA1D08"/>
    <w:rsid w:val="00EA4163"/>
    <w:rsid w:val="00EA4DD7"/>
    <w:rsid w:val="00EA7004"/>
    <w:rsid w:val="00EA757F"/>
    <w:rsid w:val="00EB11E2"/>
    <w:rsid w:val="00EC4936"/>
    <w:rsid w:val="00EF1029"/>
    <w:rsid w:val="00EF3957"/>
    <w:rsid w:val="00EF4FD1"/>
    <w:rsid w:val="00EF53BC"/>
    <w:rsid w:val="00EF6FBD"/>
    <w:rsid w:val="00F33FC5"/>
    <w:rsid w:val="00F4223D"/>
    <w:rsid w:val="00F450C3"/>
    <w:rsid w:val="00F5556A"/>
    <w:rsid w:val="00F76209"/>
    <w:rsid w:val="00F82586"/>
    <w:rsid w:val="00F85CA1"/>
    <w:rsid w:val="00F92749"/>
    <w:rsid w:val="00FB7E59"/>
    <w:rsid w:val="00FC1C59"/>
    <w:rsid w:val="00FD1F91"/>
    <w:rsid w:val="00FD461E"/>
    <w:rsid w:val="00FD593D"/>
    <w:rsid w:val="00FE5CB8"/>
    <w:rsid w:val="00FE61EB"/>
    <w:rsid w:val="00F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66"/>
        <o:r id="V:Rule6" type="connector" idref="#_x0000_s1065"/>
        <o:r id="V:Rule7" type="connector" idref="#_x0000_s1068"/>
        <o:r id="V:Rule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97"/>
    <w:pPr>
      <w:jc w:val="both"/>
    </w:pPr>
    <w:rPr>
      <w:rFonts w:ascii="Eras Medium ITC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440197"/>
    <w:pPr>
      <w:numPr>
        <w:numId w:val="12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440197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440197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nhideWhenUsed/>
    <w:qFormat/>
    <w:rsid w:val="00440197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40197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40197"/>
    <w:pPr>
      <w:numPr>
        <w:ilvl w:val="5"/>
        <w:numId w:val="12"/>
      </w:numPr>
      <w:spacing w:before="240" w:after="60"/>
      <w:outlineLvl w:val="5"/>
    </w:pPr>
    <w:rPr>
      <w:b/>
      <w:bCs/>
      <w:szCs w:val="22"/>
      <w:lang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40197"/>
    <w:pPr>
      <w:numPr>
        <w:ilvl w:val="6"/>
        <w:numId w:val="12"/>
      </w:numPr>
      <w:spacing w:before="240" w:after="60"/>
      <w:outlineLvl w:val="6"/>
    </w:pPr>
    <w:rPr>
      <w:lang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40197"/>
    <w:pPr>
      <w:numPr>
        <w:ilvl w:val="7"/>
        <w:numId w:val="12"/>
      </w:numPr>
      <w:spacing w:before="240" w:after="60"/>
      <w:outlineLvl w:val="7"/>
    </w:pPr>
    <w:rPr>
      <w:i/>
      <w:iCs/>
      <w:lang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40197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440197"/>
    <w:rPr>
      <w:rFonts w:ascii="Arial" w:eastAsia="Calibri" w:hAnsi="Arial"/>
      <w:bCs/>
      <w:sz w:val="22"/>
      <w:szCs w:val="22"/>
      <w:lang w:eastAsia="en-US"/>
    </w:rPr>
  </w:style>
  <w:style w:type="character" w:styleId="Accentuation">
    <w:name w:val="Emphasis"/>
    <w:qFormat/>
    <w:rsid w:val="00440197"/>
    <w:rPr>
      <w:i/>
      <w:iCs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440197"/>
    <w:rPr>
      <w:rFonts w:ascii="Cambria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440197"/>
    <w:rPr>
      <w:rFonts w:ascii="Cambria" w:hAnsi="Cambria"/>
      <w:b/>
      <w:bCs/>
      <w:sz w:val="26"/>
      <w:szCs w:val="26"/>
      <w:lang/>
    </w:rPr>
  </w:style>
  <w:style w:type="character" w:customStyle="1" w:styleId="Titre4Car">
    <w:name w:val="Titre 4 Car"/>
    <w:link w:val="Titre4"/>
    <w:rsid w:val="0044019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40197"/>
    <w:pPr>
      <w:ind w:left="708"/>
    </w:pPr>
  </w:style>
  <w:style w:type="paragraph" w:customStyle="1" w:styleId="PADYPTitre1">
    <w:name w:val="PADYP_Titre1"/>
    <w:basedOn w:val="Titre1"/>
    <w:link w:val="PADYPTitre1Car"/>
    <w:autoRedefine/>
    <w:rsid w:val="00440197"/>
    <w:pPr>
      <w:numPr>
        <w:numId w:val="4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character" w:customStyle="1" w:styleId="PADYPTitre1Car">
    <w:name w:val="PADYP_Titre1 Car"/>
    <w:link w:val="PADYPTitre1"/>
    <w:locked/>
    <w:rsid w:val="00F5556A"/>
    <w:rPr>
      <w:rFonts w:ascii="Arial" w:eastAsia="Calibri" w:hAnsi="Arial"/>
      <w:i/>
      <w:kern w:val="32"/>
      <w:sz w:val="24"/>
      <w:szCs w:val="24"/>
      <w:lang w:eastAsia="en-US" w:bidi="en-US"/>
    </w:rPr>
  </w:style>
  <w:style w:type="paragraph" w:customStyle="1" w:styleId="PADYPTitre2">
    <w:name w:val="PADYP_Titre2"/>
    <w:basedOn w:val="Titre2"/>
    <w:link w:val="PADYPTitre2Car"/>
    <w:autoRedefine/>
    <w:rsid w:val="00440197"/>
    <w:pPr>
      <w:numPr>
        <w:numId w:val="4"/>
      </w:numPr>
      <w:spacing w:before="240" w:line="360" w:lineRule="auto"/>
    </w:pPr>
    <w:rPr>
      <w:sz w:val="24"/>
      <w:szCs w:val="24"/>
    </w:rPr>
  </w:style>
  <w:style w:type="character" w:customStyle="1" w:styleId="PADYPTitre2Car">
    <w:name w:val="PADYP_Titre2 Car"/>
    <w:link w:val="PADYPTitre2"/>
    <w:locked/>
    <w:rsid w:val="00440197"/>
    <w:rPr>
      <w:rFonts w:ascii="Cambria" w:hAnsi="Cambria"/>
      <w:color w:val="4F81BD"/>
      <w:sz w:val="24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440197"/>
    <w:pPr>
      <w:spacing w:before="120" w:line="360" w:lineRule="auto"/>
    </w:pPr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40197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440197"/>
    <w:rPr>
      <w:rFonts w:ascii="Eras Medium ITC" w:hAnsi="Eras Medium ITC"/>
      <w:sz w:val="22"/>
      <w:szCs w:val="22"/>
      <w:lang w:eastAsia="en-US"/>
    </w:rPr>
  </w:style>
  <w:style w:type="character" w:customStyle="1" w:styleId="PADYPTexte1Car">
    <w:name w:val="PADYP_Texte1 Car"/>
    <w:link w:val="PADYPTexte1"/>
    <w:uiPriority w:val="1"/>
    <w:locked/>
    <w:rsid w:val="00440197"/>
    <w:rPr>
      <w:rFonts w:ascii="Arial" w:hAnsi="Arial"/>
      <w:sz w:val="22"/>
      <w:szCs w:val="22"/>
      <w:lang w:eastAsia="en-US"/>
    </w:rPr>
  </w:style>
  <w:style w:type="paragraph" w:customStyle="1" w:styleId="PADYPTitre4">
    <w:name w:val="PADYP_Titre4"/>
    <w:basedOn w:val="Titre4"/>
    <w:autoRedefine/>
    <w:qFormat/>
    <w:rsid w:val="00F5556A"/>
    <w:pPr>
      <w:keepLines w:val="0"/>
      <w:numPr>
        <w:ilvl w:val="0"/>
        <w:numId w:val="0"/>
      </w:numPr>
      <w:spacing w:before="0" w:after="120" w:line="240" w:lineRule="auto"/>
      <w:ind w:left="1080" w:hanging="1080"/>
    </w:pPr>
    <w:rPr>
      <w:rFonts w:ascii="Arial" w:hAnsi="Arial"/>
      <w:i w:val="0"/>
      <w:iCs w:val="0"/>
      <w:color w:val="auto"/>
      <w:sz w:val="24"/>
      <w:szCs w:val="24"/>
    </w:rPr>
  </w:style>
  <w:style w:type="paragraph" w:customStyle="1" w:styleId="PADYPPUCE1">
    <w:name w:val="PADYP_PUCE 1"/>
    <w:basedOn w:val="Normal"/>
    <w:link w:val="PADYPPUCE1Car"/>
    <w:rsid w:val="00440197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locked/>
    <w:rsid w:val="00440197"/>
    <w:rPr>
      <w:rFonts w:ascii="Arial" w:hAnsi="Arial"/>
      <w:sz w:val="24"/>
      <w:szCs w:val="24"/>
      <w:lang w:eastAsia="en-US"/>
    </w:rPr>
  </w:style>
  <w:style w:type="paragraph" w:customStyle="1" w:styleId="PADYPPUCE2">
    <w:name w:val="PADYP_PUCE2"/>
    <w:basedOn w:val="Listepuces2"/>
    <w:link w:val="PADYPPUCE2Car"/>
    <w:uiPriority w:val="1"/>
    <w:qFormat/>
    <w:rsid w:val="00F5556A"/>
    <w:pPr>
      <w:numPr>
        <w:numId w:val="0"/>
      </w:numPr>
      <w:ind w:left="2203" w:hanging="360"/>
      <w:contextualSpacing w:val="0"/>
    </w:pPr>
    <w:rPr>
      <w:rFonts w:ascii="Arial" w:eastAsia="Calibri" w:hAnsi="Arial"/>
      <w:szCs w:val="22"/>
      <w:lang w:eastAsia="en-US"/>
    </w:rPr>
  </w:style>
  <w:style w:type="paragraph" w:styleId="Listepuces2">
    <w:name w:val="List Bullet 2"/>
    <w:basedOn w:val="Normal"/>
    <w:uiPriority w:val="99"/>
    <w:semiHidden/>
    <w:unhideWhenUsed/>
    <w:rsid w:val="00440197"/>
    <w:pPr>
      <w:numPr>
        <w:numId w:val="1"/>
      </w:numPr>
      <w:contextualSpacing/>
    </w:pPr>
  </w:style>
  <w:style w:type="character" w:customStyle="1" w:styleId="PADYPPUCE2Car">
    <w:name w:val="PADYP_PUCE2 Car"/>
    <w:link w:val="PADYPPUCE2"/>
    <w:uiPriority w:val="1"/>
    <w:locked/>
    <w:rsid w:val="00F5556A"/>
    <w:rPr>
      <w:rFonts w:ascii="Arial" w:eastAsia="Calibri" w:hAnsi="Arial"/>
      <w:sz w:val="24"/>
      <w:szCs w:val="22"/>
      <w:lang w:eastAsia="en-US"/>
    </w:rPr>
  </w:style>
  <w:style w:type="paragraph" w:customStyle="1" w:styleId="AT1">
    <w:name w:val="AT1"/>
    <w:basedOn w:val="Titre1"/>
    <w:qFormat/>
    <w:rsid w:val="00440197"/>
    <w:pPr>
      <w:numPr>
        <w:numId w:val="2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440197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40197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440197"/>
    <w:rPr>
      <w:rFonts w:ascii="Eras Medium ITC" w:hAnsi="Eras Medium ITC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40197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440197"/>
    <w:rPr>
      <w:rFonts w:ascii="Eras Medium ITC" w:hAnsi="Eras Medium ITC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D6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40197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440197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/>
    </w:rPr>
  </w:style>
  <w:style w:type="paragraph" w:styleId="TM2">
    <w:name w:val="toc 2"/>
    <w:basedOn w:val="Normal"/>
    <w:next w:val="Normal"/>
    <w:autoRedefine/>
    <w:uiPriority w:val="39"/>
    <w:unhideWhenUsed/>
    <w:rsid w:val="00440197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40197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40197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40197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40197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40197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40197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40197"/>
    <w:pPr>
      <w:ind w:left="1920"/>
      <w:jc w:val="left"/>
    </w:pPr>
    <w:rPr>
      <w:sz w:val="18"/>
      <w:szCs w:val="18"/>
    </w:rPr>
  </w:style>
  <w:style w:type="character" w:styleId="Lienhypertexte">
    <w:name w:val="Hyperlink"/>
    <w:uiPriority w:val="99"/>
    <w:unhideWhenUsed/>
    <w:rsid w:val="00440197"/>
    <w:rPr>
      <w:color w:val="0000FF"/>
      <w:u w:val="single"/>
    </w:rPr>
  </w:style>
  <w:style w:type="character" w:customStyle="1" w:styleId="Titre5Car">
    <w:name w:val="Titre 5 Car"/>
    <w:link w:val="Titre5"/>
    <w:semiHidden/>
    <w:rsid w:val="00440197"/>
    <w:rPr>
      <w:rFonts w:ascii="Eras Medium ITC" w:hAnsi="Eras Medium ITC"/>
      <w:b/>
      <w:bCs/>
      <w:i/>
      <w:iCs/>
      <w:sz w:val="26"/>
      <w:szCs w:val="26"/>
      <w:lang/>
    </w:rPr>
  </w:style>
  <w:style w:type="character" w:customStyle="1" w:styleId="Titre6Car">
    <w:name w:val="Titre 6 Car"/>
    <w:link w:val="Titre6"/>
    <w:semiHidden/>
    <w:rsid w:val="00440197"/>
    <w:rPr>
      <w:rFonts w:ascii="Eras Medium ITC" w:hAnsi="Eras Medium ITC"/>
      <w:b/>
      <w:bCs/>
      <w:sz w:val="22"/>
      <w:szCs w:val="22"/>
      <w:lang/>
    </w:rPr>
  </w:style>
  <w:style w:type="character" w:customStyle="1" w:styleId="Titre7Car">
    <w:name w:val="Titre 7 Car"/>
    <w:link w:val="Titre7"/>
    <w:semiHidden/>
    <w:rsid w:val="00440197"/>
    <w:rPr>
      <w:rFonts w:ascii="Eras Medium ITC" w:hAnsi="Eras Medium ITC"/>
      <w:sz w:val="22"/>
      <w:szCs w:val="24"/>
      <w:lang/>
    </w:rPr>
  </w:style>
  <w:style w:type="character" w:customStyle="1" w:styleId="Titre8Car">
    <w:name w:val="Titre 8 Car"/>
    <w:link w:val="Titre8"/>
    <w:semiHidden/>
    <w:rsid w:val="00440197"/>
    <w:rPr>
      <w:rFonts w:ascii="Eras Medium ITC" w:hAnsi="Eras Medium ITC"/>
      <w:i/>
      <w:iCs/>
      <w:sz w:val="22"/>
      <w:szCs w:val="24"/>
      <w:lang/>
    </w:rPr>
  </w:style>
  <w:style w:type="character" w:customStyle="1" w:styleId="Titre9Car">
    <w:name w:val="Titre 9 Car"/>
    <w:link w:val="Titre9"/>
    <w:semiHidden/>
    <w:rsid w:val="00440197"/>
    <w:rPr>
      <w:rFonts w:ascii="Cambria" w:hAnsi="Cambria"/>
      <w:sz w:val="22"/>
      <w:szCs w:val="22"/>
      <w:lang/>
    </w:rPr>
  </w:style>
  <w:style w:type="paragraph" w:styleId="Titre">
    <w:name w:val="Title"/>
    <w:basedOn w:val="Normal"/>
    <w:link w:val="TitreCar"/>
    <w:uiPriority w:val="10"/>
    <w:qFormat/>
    <w:rsid w:val="00440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10"/>
    <w:rsid w:val="00440197"/>
    <w:rPr>
      <w:rFonts w:ascii="Cambria" w:hAnsi="Cambria"/>
      <w:b/>
      <w:bCs/>
      <w:kern w:val="28"/>
      <w:sz w:val="32"/>
      <w:szCs w:val="32"/>
      <w:lang/>
    </w:rPr>
  </w:style>
  <w:style w:type="paragraph" w:styleId="Sous-titre">
    <w:name w:val="Subtitle"/>
    <w:basedOn w:val="Normal"/>
    <w:next w:val="Normal"/>
    <w:link w:val="Sous-titreCar"/>
    <w:qFormat/>
    <w:rsid w:val="00440197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ous-titreCar">
    <w:name w:val="Sous-titre Car"/>
    <w:link w:val="Sous-titre"/>
    <w:rsid w:val="00440197"/>
    <w:rPr>
      <w:rFonts w:ascii="Cambria" w:hAnsi="Cambria"/>
      <w:sz w:val="22"/>
      <w:szCs w:val="24"/>
      <w:lang/>
    </w:rPr>
  </w:style>
  <w:style w:type="character" w:styleId="lev">
    <w:name w:val="Strong"/>
    <w:qFormat/>
    <w:rsid w:val="00440197"/>
    <w:rPr>
      <w:b/>
      <w:bCs/>
    </w:rPr>
  </w:style>
  <w:style w:type="paragraph" w:styleId="Sansinterligne">
    <w:name w:val="No Spacing"/>
    <w:uiPriority w:val="1"/>
    <w:qFormat/>
    <w:rsid w:val="00440197"/>
    <w:pPr>
      <w:ind w:firstLine="709"/>
      <w:jc w:val="both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40197"/>
    <w:rPr>
      <w:i/>
      <w:iCs/>
      <w:color w:val="000000"/>
      <w:lang/>
    </w:rPr>
  </w:style>
  <w:style w:type="character" w:customStyle="1" w:styleId="CitationCar">
    <w:name w:val="Citation Car"/>
    <w:link w:val="Citation"/>
    <w:uiPriority w:val="29"/>
    <w:rsid w:val="00440197"/>
    <w:rPr>
      <w:rFonts w:ascii="Eras Medium ITC" w:hAnsi="Eras Medium ITC"/>
      <w:i/>
      <w:iCs/>
      <w:color w:val="000000"/>
      <w:sz w:val="22"/>
      <w:szCs w:val="24"/>
      <w:lang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019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itationintenseCar">
    <w:name w:val="Citation intense Car"/>
    <w:link w:val="Citationintense"/>
    <w:uiPriority w:val="30"/>
    <w:rsid w:val="00440197"/>
    <w:rPr>
      <w:rFonts w:ascii="Eras Medium ITC" w:hAnsi="Eras Medium ITC"/>
      <w:b/>
      <w:bCs/>
      <w:i/>
      <w:iCs/>
      <w:color w:val="4F81BD"/>
      <w:sz w:val="22"/>
      <w:szCs w:val="24"/>
      <w:lang/>
    </w:rPr>
  </w:style>
  <w:style w:type="character" w:styleId="Emphaseple">
    <w:name w:val="Subtle Emphasis"/>
    <w:uiPriority w:val="19"/>
    <w:qFormat/>
    <w:rsid w:val="00440197"/>
    <w:rPr>
      <w:i/>
      <w:iCs/>
      <w:color w:val="808080"/>
    </w:rPr>
  </w:style>
  <w:style w:type="character" w:styleId="Emphaseintense">
    <w:name w:val="Intense Emphasis"/>
    <w:uiPriority w:val="21"/>
    <w:qFormat/>
    <w:rsid w:val="00440197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44019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44019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440197"/>
    <w:rPr>
      <w:b/>
      <w:bCs/>
      <w:smallCaps/>
      <w:spacing w:val="5"/>
    </w:rPr>
  </w:style>
  <w:style w:type="paragraph" w:customStyle="1" w:styleId="PADYPtexte">
    <w:name w:val="PADYPtexte"/>
    <w:basedOn w:val="Corpsdetexte"/>
    <w:link w:val="PADYPtexteCar"/>
    <w:autoRedefine/>
    <w:rsid w:val="00440197"/>
    <w:pPr>
      <w:spacing w:after="0" w:line="280" w:lineRule="atLeast"/>
      <w:ind w:left="340"/>
    </w:pPr>
    <w:rPr>
      <w:rFonts w:ascii="Arial" w:eastAsia="Calibri" w:hAnsi="Arial"/>
    </w:rPr>
  </w:style>
  <w:style w:type="character" w:customStyle="1" w:styleId="PADYPtexteCar">
    <w:name w:val="PADYPtexte Car"/>
    <w:link w:val="PADYPtexte"/>
    <w:rsid w:val="00440197"/>
    <w:rPr>
      <w:rFonts w:ascii="Arial" w:eastAsia="Calibri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440197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440197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440197"/>
    <w:rPr>
      <w:rFonts w:ascii="Eras Medium ITC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440197"/>
    <w:rPr>
      <w:rFonts w:ascii="Arial" w:eastAsia="Calibri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440197"/>
    <w:pPr>
      <w:numPr>
        <w:numId w:val="6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440197"/>
    <w:rPr>
      <w:rFonts w:ascii="Arial" w:eastAsia="Calibri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440197"/>
    <w:pPr>
      <w:numPr>
        <w:numId w:val="6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440197"/>
    <w:rPr>
      <w:rFonts w:ascii="Arial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440197"/>
    <w:pPr>
      <w:numPr>
        <w:numId w:val="6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440197"/>
    <w:rPr>
      <w:rFonts w:ascii="Arial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440197"/>
    <w:pPr>
      <w:numPr>
        <w:numId w:val="6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440197"/>
    <w:rPr>
      <w:rFonts w:ascii="Arial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440197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440197"/>
    <w:rPr>
      <w:rFonts w:ascii="Arial" w:hAnsi="Arial"/>
      <w:b/>
      <w:bCs/>
      <w:i/>
      <w:iCs/>
      <w:sz w:val="24"/>
      <w:szCs w:val="24"/>
      <w:u w:val="single"/>
      <w:lang/>
    </w:rPr>
  </w:style>
  <w:style w:type="paragraph" w:customStyle="1" w:styleId="PADYPUCE1">
    <w:name w:val="PADYPUCE 1"/>
    <w:basedOn w:val="Normal"/>
    <w:link w:val="PADYPUCE1Car"/>
    <w:rsid w:val="00440197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440197"/>
    <w:rPr>
      <w:rFonts w:ascii="Arial" w:eastAsia="Calibri" w:hAnsi="Arial"/>
      <w:sz w:val="24"/>
      <w:szCs w:val="24"/>
      <w:lang w:eastAsia="en-US"/>
    </w:rPr>
  </w:style>
  <w:style w:type="paragraph" w:customStyle="1" w:styleId="PADYP1">
    <w:name w:val="PADYP 1"/>
    <w:basedOn w:val="Normal"/>
    <w:link w:val="PADYP1Car"/>
    <w:qFormat/>
    <w:rsid w:val="00440197"/>
    <w:pPr>
      <w:numPr>
        <w:numId w:val="14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440197"/>
    <w:pPr>
      <w:numPr>
        <w:numId w:val="5"/>
      </w:numPr>
      <w:contextualSpacing w:val="0"/>
    </w:pPr>
    <w:rPr>
      <w:rFonts w:ascii="Arial" w:hAnsi="Arial"/>
      <w:lang/>
    </w:rPr>
  </w:style>
  <w:style w:type="character" w:customStyle="1" w:styleId="PADYPUCE2Car">
    <w:name w:val="PADYPUCE2 Car"/>
    <w:link w:val="PADYPUCE2"/>
    <w:rsid w:val="00440197"/>
    <w:rPr>
      <w:rFonts w:ascii="Arial" w:hAnsi="Arial"/>
      <w:sz w:val="22"/>
      <w:szCs w:val="24"/>
      <w:lang/>
    </w:rPr>
  </w:style>
  <w:style w:type="paragraph" w:customStyle="1" w:styleId="Style2">
    <w:name w:val="Style2"/>
    <w:basedOn w:val="PADYPUCE1"/>
    <w:link w:val="Style2Car"/>
    <w:rsid w:val="00440197"/>
    <w:pPr>
      <w:numPr>
        <w:numId w:val="0"/>
      </w:numPr>
    </w:pPr>
  </w:style>
  <w:style w:type="character" w:customStyle="1" w:styleId="Style2Car">
    <w:name w:val="Style2 Car"/>
    <w:link w:val="Style2"/>
    <w:rsid w:val="00440197"/>
    <w:rPr>
      <w:rFonts w:ascii="Arial" w:eastAsia="Calibri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440197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0197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0197"/>
    <w:rPr>
      <w:rFonts w:ascii="Eras Medium ITC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440197"/>
    <w:rPr>
      <w:rFonts w:ascii="Arial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440197"/>
    <w:rPr>
      <w:rFonts w:cs="Arial"/>
      <w:b/>
      <w:bCs/>
      <w:sz w:val="20"/>
      <w:szCs w:val="20"/>
    </w:rPr>
  </w:style>
  <w:style w:type="paragraph" w:customStyle="1" w:styleId="PADYPTitre3">
    <w:name w:val="PADYP_Titre3"/>
    <w:basedOn w:val="Titre3"/>
    <w:autoRedefine/>
    <w:rsid w:val="00440197"/>
    <w:pPr>
      <w:numPr>
        <w:numId w:val="4"/>
      </w:numPr>
      <w:spacing w:line="280" w:lineRule="atLeast"/>
    </w:pPr>
    <w:rPr>
      <w:b w:val="0"/>
      <w:szCs w:val="24"/>
      <w:lang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440197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440197"/>
    <w:rPr>
      <w:rFonts w:ascii="Arial" w:eastAsia="Calibri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440197"/>
    <w:pPr>
      <w:numPr>
        <w:ilvl w:val="1"/>
        <w:numId w:val="11"/>
      </w:numPr>
    </w:pPr>
    <w:rPr>
      <w:rFonts w:cs="Times New Roman"/>
      <w:sz w:val="24"/>
      <w:lang/>
    </w:rPr>
  </w:style>
  <w:style w:type="character" w:customStyle="1" w:styleId="PADYPc2Titre2Car">
    <w:name w:val="PADYPc2_Titre2 Car"/>
    <w:link w:val="PADYPc2Titre2"/>
    <w:locked/>
    <w:rsid w:val="00440197"/>
    <w:rPr>
      <w:rFonts w:ascii="Arial" w:eastAsia="Calibri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440197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440197"/>
    <w:rPr>
      <w:rFonts w:ascii="Arial" w:eastAsia="Calibri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440197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440197"/>
    <w:pPr>
      <w:numPr>
        <w:numId w:val="7"/>
      </w:numPr>
      <w:spacing w:line="276" w:lineRule="auto"/>
    </w:pPr>
    <w:rPr>
      <w:rFonts w:ascii="Arial" w:eastAsia="Calibri" w:hAnsi="Arial"/>
      <w:bCs/>
      <w:i/>
      <w:szCs w:val="22"/>
      <w:lang/>
    </w:rPr>
  </w:style>
  <w:style w:type="character" w:customStyle="1" w:styleId="PADYPc2PUCE1Car">
    <w:name w:val="PADYPc2_PUCE 1 Car"/>
    <w:link w:val="PADYPc2PUCE1"/>
    <w:uiPriority w:val="1"/>
    <w:locked/>
    <w:rsid w:val="00440197"/>
    <w:rPr>
      <w:rFonts w:ascii="Arial" w:eastAsia="Calibri" w:hAnsi="Arial"/>
      <w:bCs/>
      <w:i/>
      <w:sz w:val="22"/>
      <w:szCs w:val="22"/>
      <w:lang/>
    </w:rPr>
  </w:style>
  <w:style w:type="paragraph" w:customStyle="1" w:styleId="PADYPc2PUCE2">
    <w:name w:val="PADYPc2_PUCE2"/>
    <w:basedOn w:val="Normal"/>
    <w:link w:val="PADYPc2PUCE2Car"/>
    <w:uiPriority w:val="1"/>
    <w:qFormat/>
    <w:rsid w:val="00440197"/>
    <w:pPr>
      <w:numPr>
        <w:numId w:val="8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440197"/>
    <w:rPr>
      <w:rFonts w:ascii="Arial" w:eastAsia="Calibri" w:hAnsi="Arial"/>
      <w:bCs/>
      <w:sz w:val="22"/>
      <w:szCs w:val="22"/>
      <w:lang w:eastAsia="en-US"/>
    </w:rPr>
  </w:style>
  <w:style w:type="paragraph" w:customStyle="1" w:styleId="PADYPC2Titre4">
    <w:name w:val="PADYP C2 Titre 4"/>
    <w:basedOn w:val="PADYPc2PUCE1"/>
    <w:link w:val="PADYPC2Titre4Car"/>
    <w:qFormat/>
    <w:rsid w:val="00440197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197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440197"/>
    <w:rPr>
      <w:rFonts w:ascii="Tahoma" w:hAnsi="Tahoma"/>
      <w:sz w:val="16"/>
      <w:szCs w:val="16"/>
      <w:lang/>
    </w:rPr>
  </w:style>
  <w:style w:type="character" w:customStyle="1" w:styleId="PADYPC2Titre4Car">
    <w:name w:val="PADYP C2 Titre 4 Car"/>
    <w:link w:val="PADYPC2Titre4"/>
    <w:rsid w:val="00440197"/>
    <w:rPr>
      <w:rFonts w:ascii="Arial" w:eastAsia="Calibri" w:hAnsi="Arial"/>
      <w:bCs/>
      <w:i/>
      <w:sz w:val="22"/>
      <w:szCs w:val="22"/>
      <w:u w:val="single"/>
      <w:lang w:eastAsia="en-US"/>
    </w:rPr>
  </w:style>
  <w:style w:type="paragraph" w:customStyle="1" w:styleId="PADYPC2PUC3">
    <w:name w:val="PADYPC2PUC3"/>
    <w:basedOn w:val="Titre"/>
    <w:link w:val="PADYPC2PUC3Car"/>
    <w:qFormat/>
    <w:rsid w:val="00440197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440197"/>
    <w:rPr>
      <w:rFonts w:ascii="Arial" w:hAnsi="Arial"/>
      <w:b/>
      <w:bCs/>
      <w:kern w:val="28"/>
      <w:sz w:val="22"/>
      <w:szCs w:val="22"/>
      <w:lang/>
    </w:rPr>
  </w:style>
  <w:style w:type="paragraph" w:customStyle="1" w:styleId="MCA1">
    <w:name w:val="MCA 1"/>
    <w:basedOn w:val="Normal"/>
    <w:link w:val="MCA1Car"/>
    <w:qFormat/>
    <w:rsid w:val="00440197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/>
    </w:rPr>
  </w:style>
  <w:style w:type="character" w:customStyle="1" w:styleId="MCA1Car">
    <w:name w:val="MCA 1 Car"/>
    <w:link w:val="MCA1"/>
    <w:rsid w:val="00440197"/>
    <w:rPr>
      <w:rFonts w:ascii="Eras Medium ITC" w:hAnsi="Eras Medium ITC"/>
      <w:b/>
      <w:sz w:val="32"/>
      <w:szCs w:val="24"/>
      <w:lang/>
    </w:rPr>
  </w:style>
  <w:style w:type="paragraph" w:styleId="Notedebasdepage">
    <w:name w:val="footnote text"/>
    <w:basedOn w:val="Normal"/>
    <w:link w:val="NotedebasdepageCar"/>
    <w:rsid w:val="00440197"/>
    <w:pPr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440197"/>
    <w:rPr>
      <w:rFonts w:ascii="Eras Medium ITC" w:hAnsi="Eras Medium ITC"/>
    </w:rPr>
  </w:style>
  <w:style w:type="character" w:styleId="Appelnotedebasdep">
    <w:name w:val="footnote reference"/>
    <w:rsid w:val="00440197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440197"/>
    <w:pPr>
      <w:tabs>
        <w:tab w:val="left" w:pos="851"/>
      </w:tabs>
      <w:spacing w:before="240" w:after="240"/>
      <w:ind w:left="709"/>
    </w:pPr>
    <w:rPr>
      <w:b/>
      <w:lang/>
    </w:rPr>
  </w:style>
  <w:style w:type="character" w:customStyle="1" w:styleId="Style5Car">
    <w:name w:val="Style5 Car"/>
    <w:link w:val="Style5"/>
    <w:semiHidden/>
    <w:rsid w:val="00440197"/>
    <w:rPr>
      <w:rFonts w:ascii="Eras Medium ITC" w:hAnsi="Eras Medium ITC"/>
      <w:b/>
      <w:sz w:val="22"/>
      <w:szCs w:val="24"/>
      <w:lang/>
    </w:rPr>
  </w:style>
  <w:style w:type="character" w:styleId="Marquedecommentaire">
    <w:name w:val="annotation reference"/>
    <w:semiHidden/>
    <w:rsid w:val="0044019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40197"/>
    <w:pPr>
      <w:spacing w:after="200" w:line="276" w:lineRule="auto"/>
      <w:jc w:val="left"/>
    </w:pPr>
    <w:rPr>
      <w:sz w:val="20"/>
      <w:szCs w:val="20"/>
      <w:lang/>
    </w:rPr>
  </w:style>
  <w:style w:type="character" w:customStyle="1" w:styleId="CommentaireCar">
    <w:name w:val="Commentaire Car"/>
    <w:link w:val="Commentaire"/>
    <w:semiHidden/>
    <w:rsid w:val="00440197"/>
    <w:rPr>
      <w:rFonts w:ascii="Eras Medium ITC" w:hAnsi="Eras Medium ITC"/>
      <w:lang/>
    </w:rPr>
  </w:style>
  <w:style w:type="paragraph" w:customStyle="1" w:styleId="Style3">
    <w:name w:val="Style3"/>
    <w:basedOn w:val="TM1"/>
    <w:link w:val="Style3Car"/>
    <w:qFormat/>
    <w:rsid w:val="00440197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440197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/>
    </w:rPr>
  </w:style>
  <w:style w:type="character" w:customStyle="1" w:styleId="TM1Car">
    <w:name w:val="TM 1 Car"/>
    <w:link w:val="TM1"/>
    <w:uiPriority w:val="39"/>
    <w:rsid w:val="00440197"/>
    <w:rPr>
      <w:rFonts w:ascii="Eras Medium ITC" w:hAnsi="Eras Medium ITC"/>
      <w:b/>
      <w:bCs/>
      <w:caps/>
      <w:lang/>
    </w:rPr>
  </w:style>
  <w:style w:type="character" w:customStyle="1" w:styleId="Style3Car">
    <w:name w:val="Style3 Car"/>
    <w:link w:val="Style3"/>
    <w:rsid w:val="00440197"/>
    <w:rPr>
      <w:rFonts w:ascii="Eras Medium ITC" w:hAnsi="Eras Medium ITC"/>
      <w:b/>
      <w:bCs/>
      <w:caps/>
      <w:noProof/>
      <w:sz w:val="22"/>
      <w:szCs w:val="22"/>
      <w:lang/>
    </w:rPr>
  </w:style>
  <w:style w:type="character" w:customStyle="1" w:styleId="MCA3Car">
    <w:name w:val="MCA 3 Car"/>
    <w:link w:val="MCA3"/>
    <w:rsid w:val="00440197"/>
    <w:rPr>
      <w:rFonts w:ascii="Eras Medium ITC" w:hAnsi="Eras Medium ITC"/>
      <w:b/>
      <w:bCs/>
      <w:sz w:val="28"/>
      <w:szCs w:val="24"/>
      <w:lang/>
    </w:rPr>
  </w:style>
  <w:style w:type="paragraph" w:customStyle="1" w:styleId="MCA2">
    <w:name w:val="MCA 2"/>
    <w:basedOn w:val="Normal"/>
    <w:rsid w:val="00440197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440197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440197"/>
    <w:rPr>
      <w:rFonts w:ascii="Arial" w:eastAsia="Calibri" w:hAnsi="Arial"/>
      <w:sz w:val="16"/>
      <w:szCs w:val="16"/>
      <w:lang w:eastAsia="en-US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440197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440197"/>
    <w:rPr>
      <w:rFonts w:ascii="Arial" w:eastAsia="Calibri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440197"/>
    <w:pPr>
      <w:numPr>
        <w:numId w:val="13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440197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440197"/>
    <w:rPr>
      <w:rFonts w:ascii="Calibri" w:eastAsia="Calibri" w:hAnsi="Calibri"/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440197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440197"/>
    <w:rPr>
      <w:rFonts w:ascii="Eras Medium ITC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440197"/>
    <w:pPr>
      <w:numPr>
        <w:ilvl w:val="1"/>
        <w:numId w:val="14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440197"/>
    <w:rPr>
      <w:rFonts w:ascii="Eras Medium ITC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440197"/>
    <w:rPr>
      <w:rFonts w:ascii="Eras Medium ITC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440197"/>
    <w:pPr>
      <w:numPr>
        <w:ilvl w:val="2"/>
        <w:numId w:val="14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440197"/>
    <w:rPr>
      <w:rFonts w:ascii="Eras Medium ITC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440197"/>
    <w:rPr>
      <w:rFonts w:ascii="Eras Medium ITC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440197"/>
    <w:pPr>
      <w:numPr>
        <w:numId w:val="16"/>
      </w:numPr>
    </w:pPr>
  </w:style>
  <w:style w:type="paragraph" w:customStyle="1" w:styleId="PUCE2">
    <w:name w:val="PUCE 2"/>
    <w:basedOn w:val="Normal"/>
    <w:link w:val="PUCE2Car"/>
    <w:qFormat/>
    <w:rsid w:val="00440197"/>
    <w:pPr>
      <w:numPr>
        <w:numId w:val="15"/>
      </w:numPr>
      <w:ind w:left="1276"/>
    </w:pPr>
  </w:style>
  <w:style w:type="character" w:customStyle="1" w:styleId="PUCE1Car">
    <w:name w:val="PUCE 1 Car"/>
    <w:link w:val="PUCE1"/>
    <w:rsid w:val="00440197"/>
    <w:rPr>
      <w:rFonts w:ascii="Eras Medium ITC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440197"/>
    <w:pPr>
      <w:numPr>
        <w:numId w:val="17"/>
      </w:numPr>
    </w:pPr>
  </w:style>
  <w:style w:type="character" w:customStyle="1" w:styleId="PUCE2Car">
    <w:name w:val="PUCE 2 Car"/>
    <w:link w:val="PUCE2"/>
    <w:rsid w:val="00440197"/>
    <w:rPr>
      <w:rFonts w:ascii="Eras Medium ITC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440197"/>
    <w:rPr>
      <w:u w:val="single"/>
    </w:rPr>
  </w:style>
  <w:style w:type="character" w:customStyle="1" w:styleId="PUCE3Car">
    <w:name w:val="PUCE 3 Car"/>
    <w:link w:val="PUCE3"/>
    <w:rsid w:val="00440197"/>
    <w:rPr>
      <w:rFonts w:ascii="Eras Medium ITC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440197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440197"/>
    <w:rPr>
      <w:rFonts w:ascii="Eras Medium ITC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440197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440197"/>
    <w:rPr>
      <w:rFonts w:ascii="Eras Medium ITC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440197"/>
    <w:rPr>
      <w:rFonts w:ascii="Eras Medium ITC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440197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440197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440197"/>
    <w:rPr>
      <w:rFonts w:ascii="Eras Medium ITC" w:hAnsi="Eras Medium ITC"/>
      <w:b/>
      <w:bCs/>
      <w:caps/>
      <w:noProof/>
      <w:sz w:val="22"/>
      <w:szCs w:val="22"/>
      <w:lang/>
    </w:rPr>
  </w:style>
  <w:style w:type="character" w:customStyle="1" w:styleId="PADYPINFOCar">
    <w:name w:val="PADYP INFO Car"/>
    <w:link w:val="PADYPINFO"/>
    <w:rsid w:val="00440197"/>
    <w:rPr>
      <w:rFonts w:ascii="Eras Medium ITC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440197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440197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440197"/>
    <w:rPr>
      <w:rFonts w:ascii="Eras Medium ITC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440197"/>
    <w:rPr>
      <w:rFonts w:ascii="Eras Medium ITC" w:hAnsi="Eras Medium ITC"/>
      <w:sz w:val="16"/>
      <w:szCs w:val="16"/>
    </w:rPr>
  </w:style>
  <w:style w:type="paragraph" w:customStyle="1" w:styleId="guide">
    <w:name w:val="guide"/>
    <w:basedOn w:val="Normal"/>
    <w:link w:val="guideCar"/>
    <w:qFormat/>
    <w:rsid w:val="0087320C"/>
    <w:pPr>
      <w:jc w:val="center"/>
    </w:pPr>
    <w:rPr>
      <w:rFonts w:ascii="Arial Black" w:hAnsi="Arial Black"/>
      <w:color w:val="4F81BD"/>
      <w:sz w:val="48"/>
      <w:szCs w:val="48"/>
    </w:rPr>
  </w:style>
  <w:style w:type="character" w:customStyle="1" w:styleId="guideCar">
    <w:name w:val="guide Car"/>
    <w:link w:val="guide"/>
    <w:rsid w:val="0087320C"/>
    <w:rPr>
      <w:rFonts w:ascii="Arial Black" w:hAnsi="Arial Black"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591B-85EF-45DD-BEA4-74E4B922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9</Pages>
  <Words>1893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12285</CharactersWithSpaces>
  <SharedDoc>false</SharedDoc>
  <HLinks>
    <vt:vector size="102" baseType="variant"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_Toc433642808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_Toc433642804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_Toc433642802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_Toc433642799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_Toc433642795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_Toc433642787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_Toc433642783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_Toc433642776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_Toc433642756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_Toc433642743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_Toc433642732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_Toc433642729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_Toc433642725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_Toc433642724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_Toc433642723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_Toc433642722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_Toc433642721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2016-05-29T17:13:00Z</dcterms:created>
  <dcterms:modified xsi:type="dcterms:W3CDTF">2016-05-29T17:13:00Z</dcterms:modified>
</cp:coreProperties>
</file>